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05D" w:rsidRPr="00825254" w:rsidRDefault="00B812B8" w:rsidP="00F6105D">
      <w:pPr>
        <w:jc w:val="both"/>
        <w:rPr>
          <w:rFonts w:cstheme="minorHAnsi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Housing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825254">
        <w:rPr>
          <w:rFonts w:cs="Times-Roman"/>
          <w:sz w:val="24"/>
          <w:szCs w:val="24"/>
        </w:rPr>
        <w:t>30</w:t>
      </w:r>
      <w:r w:rsidR="007D732D" w:rsidRPr="007D732D">
        <w:rPr>
          <w:rFonts w:cs="Times-Roman"/>
          <w:sz w:val="24"/>
          <w:szCs w:val="24"/>
          <w:vertAlign w:val="superscript"/>
        </w:rPr>
        <w:t>t</w:t>
      </w:r>
      <w:r w:rsidR="007D732D">
        <w:rPr>
          <w:rFonts w:cs="Times-Roman"/>
          <w:sz w:val="24"/>
          <w:szCs w:val="24"/>
          <w:vertAlign w:val="superscript"/>
        </w:rPr>
        <w:t xml:space="preserve">h </w:t>
      </w:r>
      <w:r w:rsidR="00825254">
        <w:rPr>
          <w:rFonts w:cs="Times-Roman"/>
          <w:sz w:val="24"/>
          <w:szCs w:val="24"/>
        </w:rPr>
        <w:t xml:space="preserve">September </w:t>
      </w:r>
      <w:r w:rsidR="00C31988">
        <w:rPr>
          <w:rFonts w:cs="Times-Roman"/>
          <w:sz w:val="24"/>
          <w:szCs w:val="24"/>
        </w:rPr>
        <w:t>2019,</w:t>
      </w:r>
      <w:r w:rsidRPr="00B812B8">
        <w:rPr>
          <w:rFonts w:cs="Times-Roman"/>
          <w:sz w:val="24"/>
          <w:szCs w:val="24"/>
        </w:rPr>
        <w:t xml:space="preserve"> for recovery of Rs</w:t>
      </w:r>
      <w:r w:rsidRPr="00F6105D">
        <w:rPr>
          <w:rFonts w:cs="Times-Roman"/>
          <w:b/>
          <w:sz w:val="24"/>
          <w:szCs w:val="24"/>
        </w:rPr>
        <w:t>.</w:t>
      </w:r>
      <w:r w:rsidR="00AE5044" w:rsidRPr="00F6105D">
        <w:rPr>
          <w:rFonts w:cs="Times-Roman"/>
          <w:b/>
          <w:sz w:val="24"/>
          <w:szCs w:val="24"/>
        </w:rPr>
        <w:t xml:space="preserve"> </w:t>
      </w:r>
      <w:r w:rsidR="00825254" w:rsidRPr="00945DC3">
        <w:rPr>
          <w:rFonts w:cstheme="minorHAnsi"/>
          <w:b/>
        </w:rPr>
        <w:t>11</w:t>
      </w:r>
      <w:r w:rsidR="00825254">
        <w:rPr>
          <w:rFonts w:cstheme="minorHAnsi"/>
          <w:b/>
        </w:rPr>
        <w:t>,</w:t>
      </w:r>
      <w:r w:rsidR="00825254" w:rsidRPr="00945DC3">
        <w:rPr>
          <w:rFonts w:cstheme="minorHAnsi"/>
          <w:b/>
        </w:rPr>
        <w:t>29</w:t>
      </w:r>
      <w:r w:rsidR="00825254">
        <w:rPr>
          <w:rFonts w:cstheme="minorHAnsi"/>
          <w:b/>
        </w:rPr>
        <w:t>,</w:t>
      </w:r>
      <w:r w:rsidR="00825254" w:rsidRPr="00945DC3">
        <w:rPr>
          <w:rFonts w:cstheme="minorHAnsi"/>
          <w:b/>
        </w:rPr>
        <w:t>709/-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Housing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825254" w:rsidRPr="00945DC3">
        <w:rPr>
          <w:rFonts w:cstheme="minorHAnsi"/>
        </w:rPr>
        <w:t>Mr</w:t>
      </w:r>
      <w:r w:rsidR="00825254">
        <w:rPr>
          <w:rFonts w:cstheme="minorHAnsi"/>
        </w:rPr>
        <w:t xml:space="preserve">. </w:t>
      </w:r>
      <w:r w:rsidR="00825254" w:rsidRPr="00945DC3">
        <w:rPr>
          <w:rFonts w:cstheme="minorHAnsi"/>
        </w:rPr>
        <w:t>Ashish Suresh More</w:t>
      </w:r>
      <w:r w:rsidR="00AE5044" w:rsidRPr="00590E36">
        <w:rPr>
          <w:rFonts w:cs="Times-Roman"/>
          <w:sz w:val="24"/>
          <w:szCs w:val="24"/>
        </w:rPr>
        <w:t xml:space="preserve"> and </w:t>
      </w:r>
      <w:r w:rsidR="00825254" w:rsidRPr="00945DC3">
        <w:rPr>
          <w:rFonts w:cstheme="minorHAnsi"/>
        </w:rPr>
        <w:t>Mrs. Rubi Ashish More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proofErr w:type="spellStart"/>
      <w:r w:rsidRPr="00B812B8">
        <w:rPr>
          <w:rFonts w:cs="Times-Roman"/>
          <w:sz w:val="24"/>
          <w:szCs w:val="24"/>
        </w:rPr>
        <w:t>R</w:t>
      </w:r>
      <w:r w:rsidR="00825254">
        <w:rPr>
          <w:rFonts w:cs="Times-Roman"/>
          <w:sz w:val="24"/>
          <w:szCs w:val="24"/>
        </w:rPr>
        <w:t>s</w:t>
      </w:r>
      <w:proofErr w:type="spellEnd"/>
      <w:r w:rsidR="00825254">
        <w:rPr>
          <w:rFonts w:cs="Times-Roman"/>
          <w:sz w:val="24"/>
          <w:szCs w:val="24"/>
        </w:rPr>
        <w:t xml:space="preserve"> 8</w:t>
      </w:r>
      <w:r w:rsidR="00AE5044">
        <w:rPr>
          <w:rFonts w:cs="Times-Roman"/>
          <w:sz w:val="24"/>
          <w:szCs w:val="24"/>
        </w:rPr>
        <w:t>,</w:t>
      </w:r>
      <w:r w:rsidR="00825254">
        <w:rPr>
          <w:rFonts w:cs="Times-Roman"/>
          <w:sz w:val="24"/>
          <w:szCs w:val="24"/>
        </w:rPr>
        <w:t>26,200</w:t>
      </w:r>
      <w:r w:rsidR="00AE5044">
        <w:rPr>
          <w:rFonts w:cs="Times-Roman"/>
          <w:sz w:val="24"/>
          <w:szCs w:val="24"/>
        </w:rPr>
        <w:t>/</w:t>
      </w:r>
      <w:proofErr w:type="gramStart"/>
      <w:r w:rsidR="00AE5044">
        <w:rPr>
          <w:rFonts w:cs="Times-Roman"/>
          <w:sz w:val="24"/>
          <w:szCs w:val="24"/>
        </w:rPr>
        <w:t>-</w:t>
      </w:r>
      <w:r w:rsidR="00F6105D">
        <w:rPr>
          <w:rFonts w:cs="Times-Roman"/>
          <w:sz w:val="24"/>
          <w:szCs w:val="24"/>
        </w:rPr>
        <w:t>(</w:t>
      </w:r>
      <w:proofErr w:type="gramEnd"/>
      <w:r w:rsidR="00825254">
        <w:rPr>
          <w:rFonts w:cs="Times-Roman"/>
          <w:sz w:val="24"/>
          <w:szCs w:val="24"/>
        </w:rPr>
        <w:t>Rupees Eight Lakhs Twenty Six thousand Two</w:t>
      </w:r>
      <w:r w:rsidR="00F6105D">
        <w:rPr>
          <w:rFonts w:cs="Times-Roman"/>
          <w:sz w:val="24"/>
          <w:szCs w:val="24"/>
        </w:rPr>
        <w:t xml:space="preserve"> hundred </w:t>
      </w:r>
      <w:r w:rsidR="007D732D">
        <w:rPr>
          <w:rFonts w:cs="Times-Roman"/>
          <w:sz w:val="24"/>
          <w:szCs w:val="24"/>
        </w:rPr>
        <w:t>only)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F6105D">
        <w:rPr>
          <w:rFonts w:cstheme="minorHAnsi"/>
        </w:rPr>
        <w:t>be</w:t>
      </w:r>
      <w:r w:rsidR="00F6105D" w:rsidRPr="00F6105D">
        <w:rPr>
          <w:rFonts w:cstheme="minorHAnsi"/>
        </w:rPr>
        <w:t xml:space="preserve">  </w:t>
      </w:r>
      <w:proofErr w:type="spellStart"/>
      <w:r w:rsidR="00825254">
        <w:rPr>
          <w:rFonts w:cstheme="minorHAnsi"/>
          <w:b/>
        </w:rPr>
        <w:t>Rs</w:t>
      </w:r>
      <w:proofErr w:type="spellEnd"/>
      <w:r w:rsidR="00825254">
        <w:rPr>
          <w:rFonts w:cstheme="minorHAnsi"/>
          <w:b/>
        </w:rPr>
        <w:t>. 41,310/</w:t>
      </w:r>
      <w:proofErr w:type="gramStart"/>
      <w:r w:rsidR="00825254">
        <w:rPr>
          <w:rFonts w:cstheme="minorHAnsi"/>
          <w:b/>
        </w:rPr>
        <w:t>-(</w:t>
      </w:r>
      <w:proofErr w:type="gramEnd"/>
      <w:r w:rsidR="00825254">
        <w:rPr>
          <w:rFonts w:cstheme="minorHAnsi"/>
          <w:b/>
        </w:rPr>
        <w:t>Rupees Forty</w:t>
      </w:r>
      <w:r w:rsidR="00F6105D" w:rsidRPr="00F6105D">
        <w:rPr>
          <w:rFonts w:cstheme="minorHAnsi"/>
          <w:b/>
        </w:rPr>
        <w:t xml:space="preserve"> </w:t>
      </w:r>
      <w:r w:rsidR="00825254">
        <w:rPr>
          <w:rFonts w:cstheme="minorHAnsi"/>
          <w:b/>
        </w:rPr>
        <w:t>One Thousand Three hundred Ten</w:t>
      </w:r>
      <w:r w:rsidR="00F6105D" w:rsidRPr="00F6105D">
        <w:rPr>
          <w:rFonts w:cstheme="minorHAnsi"/>
          <w:b/>
        </w:rPr>
        <w:t xml:space="preserve"> Only)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825254" w:rsidRPr="00E1054E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ascii="Calibri" w:hAnsi="Calibri"/>
          <w:sz w:val="24"/>
          <w:szCs w:val="24"/>
        </w:rPr>
      </w:pPr>
      <w:r w:rsidRPr="008B0241">
        <w:rPr>
          <w:rFonts w:cs="Times-Roman"/>
          <w:sz w:val="24"/>
          <w:szCs w:val="24"/>
        </w:rPr>
        <w:t xml:space="preserve">All that RCC frame structure comprising of Apartment No.201(Bock D), on Second Floor admeasuring </w:t>
      </w:r>
      <w:proofErr w:type="spellStart"/>
      <w:r w:rsidRPr="008B0241">
        <w:rPr>
          <w:rFonts w:cs="Times-Roman"/>
          <w:sz w:val="24"/>
          <w:szCs w:val="24"/>
        </w:rPr>
        <w:t>approx</w:t>
      </w:r>
      <w:proofErr w:type="spellEnd"/>
      <w:r w:rsidRPr="008B0241">
        <w:rPr>
          <w:rFonts w:cs="Times-Roman"/>
          <w:sz w:val="24"/>
          <w:szCs w:val="24"/>
        </w:rPr>
        <w:t xml:space="preserve"> 47.38 sq. </w:t>
      </w:r>
      <w:proofErr w:type="spellStart"/>
      <w:r w:rsidRPr="008B0241">
        <w:rPr>
          <w:rFonts w:cs="Times-Roman"/>
          <w:sz w:val="24"/>
          <w:szCs w:val="24"/>
        </w:rPr>
        <w:t>mtr</w:t>
      </w:r>
      <w:proofErr w:type="spellEnd"/>
      <w:r w:rsidRPr="008B0241">
        <w:rPr>
          <w:rFonts w:cs="Times-Roman"/>
          <w:sz w:val="24"/>
          <w:szCs w:val="24"/>
        </w:rPr>
        <w:t xml:space="preserve"> of the said building known as. "RAJ TOWN-2", together with 20.037% undivided proportionate share and interest, in the land comprising of Plot No.</w:t>
      </w:r>
      <w:proofErr w:type="gramStart"/>
      <w:r w:rsidRPr="008B0241">
        <w:rPr>
          <w:rFonts w:cs="Times-Roman"/>
          <w:sz w:val="24"/>
          <w:szCs w:val="24"/>
        </w:rPr>
        <w:t>4  &amp;</w:t>
      </w:r>
      <w:proofErr w:type="gramEnd"/>
      <w:r w:rsidRPr="008B0241">
        <w:rPr>
          <w:rFonts w:cs="Times-Roman"/>
          <w:sz w:val="24"/>
          <w:szCs w:val="24"/>
        </w:rPr>
        <w:t xml:space="preserve"> 5, having total area of about 531.62 sq. </w:t>
      </w:r>
      <w:proofErr w:type="spellStart"/>
      <w:r w:rsidRPr="008B0241">
        <w:rPr>
          <w:rFonts w:cs="Times-Roman"/>
          <w:sz w:val="24"/>
          <w:szCs w:val="24"/>
        </w:rPr>
        <w:t>mtr</w:t>
      </w:r>
      <w:proofErr w:type="spellEnd"/>
      <w:r w:rsidRPr="008B0241">
        <w:rPr>
          <w:rFonts w:cs="Times-Roman"/>
          <w:sz w:val="24"/>
          <w:szCs w:val="24"/>
        </w:rPr>
        <w:t xml:space="preserve"> out of old </w:t>
      </w:r>
      <w:proofErr w:type="spellStart"/>
      <w:r w:rsidRPr="008B0241">
        <w:rPr>
          <w:rFonts w:cs="Times-Roman"/>
          <w:sz w:val="24"/>
          <w:szCs w:val="24"/>
        </w:rPr>
        <w:t>Khasra</w:t>
      </w:r>
      <w:proofErr w:type="spellEnd"/>
      <w:r w:rsidRPr="008B0241">
        <w:rPr>
          <w:rFonts w:cs="Times-Roman"/>
          <w:sz w:val="24"/>
          <w:szCs w:val="24"/>
        </w:rPr>
        <w:t xml:space="preserve"> No.288, 289, 293/1, 294, 295, 296, 297, 9/3, New No.53 &amp; 54, </w:t>
      </w:r>
      <w:proofErr w:type="spellStart"/>
      <w:r w:rsidRPr="008B0241">
        <w:rPr>
          <w:rFonts w:cs="Times-Roman"/>
          <w:sz w:val="24"/>
          <w:szCs w:val="24"/>
        </w:rPr>
        <w:t>Mouza</w:t>
      </w:r>
      <w:proofErr w:type="spellEnd"/>
      <w:r w:rsidRPr="008B0241">
        <w:rPr>
          <w:rFonts w:cs="Times-Roman"/>
          <w:sz w:val="24"/>
          <w:szCs w:val="24"/>
        </w:rPr>
        <w:t xml:space="preserve"> </w:t>
      </w:r>
      <w:proofErr w:type="spellStart"/>
      <w:r w:rsidRPr="008B0241">
        <w:rPr>
          <w:rFonts w:cs="Times-Roman"/>
          <w:sz w:val="24"/>
          <w:szCs w:val="24"/>
        </w:rPr>
        <w:t>Godhani</w:t>
      </w:r>
      <w:proofErr w:type="spellEnd"/>
      <w:r w:rsidRPr="008B0241">
        <w:rPr>
          <w:rFonts w:cs="Times-Roman"/>
          <w:sz w:val="24"/>
          <w:szCs w:val="24"/>
        </w:rPr>
        <w:t xml:space="preserve">(Rly), within the limits of Gram Panchayat </w:t>
      </w:r>
      <w:proofErr w:type="spellStart"/>
      <w:r w:rsidRPr="008B0241">
        <w:rPr>
          <w:rFonts w:cs="Times-Roman"/>
          <w:sz w:val="24"/>
          <w:szCs w:val="24"/>
        </w:rPr>
        <w:t>Godhanl</w:t>
      </w:r>
      <w:proofErr w:type="spellEnd"/>
      <w:r w:rsidRPr="008B0241">
        <w:rPr>
          <w:rFonts w:cs="Times-Roman"/>
          <w:sz w:val="24"/>
          <w:szCs w:val="24"/>
        </w:rPr>
        <w:t xml:space="preserve">(Rly), </w:t>
      </w:r>
      <w:proofErr w:type="spellStart"/>
      <w:r w:rsidRPr="008B0241">
        <w:rPr>
          <w:rFonts w:cs="Times-Roman"/>
          <w:sz w:val="24"/>
          <w:szCs w:val="24"/>
        </w:rPr>
        <w:t>Tahsil</w:t>
      </w:r>
      <w:proofErr w:type="spellEnd"/>
      <w:r w:rsidRPr="008B0241">
        <w:rPr>
          <w:rFonts w:cs="Times-Roman"/>
          <w:sz w:val="24"/>
          <w:szCs w:val="24"/>
        </w:rPr>
        <w:t xml:space="preserve"> &amp; District Nagpur</w:t>
      </w:r>
      <w:r w:rsidRPr="00E1054E">
        <w:rPr>
          <w:rFonts w:ascii="Calibri" w:hAnsi="Calibri"/>
          <w:sz w:val="24"/>
          <w:szCs w:val="24"/>
        </w:rPr>
        <w:t>.</w:t>
      </w:r>
    </w:p>
    <w:p w:rsidR="00825254" w:rsidRDefault="00825254" w:rsidP="00825254">
      <w:pPr>
        <w:pStyle w:val="BodyText"/>
        <w:rPr>
          <w:rFonts w:ascii="Calibri" w:hAnsi="Calibri" w:cs="Arial"/>
          <w:sz w:val="24"/>
          <w:szCs w:val="24"/>
        </w:rPr>
      </w:pPr>
      <w:r w:rsidRPr="0027158D">
        <w:rPr>
          <w:rFonts w:ascii="Calibri" w:hAnsi="Calibri" w:cs="Arial"/>
          <w:sz w:val="24"/>
          <w:szCs w:val="24"/>
        </w:rPr>
        <w:t>Bounded :</w:t>
      </w:r>
    </w:p>
    <w:p w:rsidR="00825254" w:rsidRDefault="00825254" w:rsidP="00825254">
      <w:pPr>
        <w:pStyle w:val="BodyText"/>
        <w:spacing w:after="0"/>
        <w:rPr>
          <w:rFonts w:ascii="Calibri" w:hAnsi="Calibri" w:cs="Arial"/>
          <w:b/>
          <w:sz w:val="24"/>
          <w:szCs w:val="24"/>
        </w:rPr>
      </w:pPr>
      <w:r w:rsidRPr="0004154A">
        <w:rPr>
          <w:rFonts w:ascii="Calibri" w:hAnsi="Calibri" w:cs="Arial"/>
          <w:b/>
          <w:sz w:val="24"/>
          <w:szCs w:val="24"/>
        </w:rPr>
        <w:t>On the East by:</w:t>
      </w:r>
      <w:r>
        <w:rPr>
          <w:rFonts w:ascii="Calibri" w:hAnsi="Calibri" w:cs="Arial"/>
          <w:b/>
          <w:sz w:val="24"/>
          <w:szCs w:val="24"/>
        </w:rPr>
        <w:t xml:space="preserve"> Road</w:t>
      </w:r>
    </w:p>
    <w:p w:rsidR="00825254" w:rsidRPr="0027158D" w:rsidRDefault="00825254" w:rsidP="00825254">
      <w:pPr>
        <w:pStyle w:val="BodyText"/>
        <w:spacing w:after="0"/>
        <w:rPr>
          <w:rFonts w:ascii="Calibri" w:hAnsi="Calibri" w:cs="Arial"/>
          <w:sz w:val="24"/>
          <w:szCs w:val="24"/>
        </w:rPr>
      </w:pPr>
      <w:r w:rsidRPr="0004154A">
        <w:rPr>
          <w:rFonts w:ascii="Calibri" w:hAnsi="Calibri" w:cs="Arial"/>
          <w:b/>
          <w:sz w:val="24"/>
          <w:szCs w:val="24"/>
        </w:rPr>
        <w:t xml:space="preserve">On the West by: </w:t>
      </w:r>
      <w:r>
        <w:rPr>
          <w:rFonts w:ascii="Calibri" w:hAnsi="Calibri" w:cs="Arial"/>
          <w:b/>
          <w:sz w:val="24"/>
          <w:szCs w:val="24"/>
        </w:rPr>
        <w:t>Plot No 6 ( Raj Town-1)</w:t>
      </w:r>
    </w:p>
    <w:p w:rsidR="00825254" w:rsidRPr="0004154A" w:rsidRDefault="00825254" w:rsidP="00825254">
      <w:pPr>
        <w:spacing w:after="0"/>
        <w:jc w:val="both"/>
        <w:rPr>
          <w:rFonts w:ascii="Calibri" w:hAnsi="Calibri" w:cs="Arial"/>
          <w:b/>
          <w:sz w:val="24"/>
          <w:szCs w:val="24"/>
        </w:rPr>
      </w:pPr>
      <w:r w:rsidRPr="0004154A">
        <w:rPr>
          <w:rFonts w:ascii="Calibri" w:hAnsi="Calibri" w:cs="Arial"/>
          <w:b/>
          <w:sz w:val="24"/>
          <w:szCs w:val="24"/>
        </w:rPr>
        <w:t xml:space="preserve">On the North by: </w:t>
      </w:r>
      <w:r>
        <w:rPr>
          <w:rFonts w:ascii="Calibri" w:hAnsi="Calibri" w:cs="Arial"/>
          <w:b/>
          <w:sz w:val="24"/>
          <w:szCs w:val="24"/>
        </w:rPr>
        <w:t>Road</w:t>
      </w:r>
    </w:p>
    <w:p w:rsidR="00825254" w:rsidRPr="00B31E6F" w:rsidRDefault="00825254" w:rsidP="00825254">
      <w:pPr>
        <w:spacing w:after="0"/>
        <w:jc w:val="both"/>
        <w:rPr>
          <w:rFonts w:ascii="Bookman Old Style" w:hAnsi="Bookman Old Style" w:cs="Times-Roman"/>
          <w:color w:val="000000" w:themeColor="text1"/>
        </w:rPr>
      </w:pPr>
      <w:r w:rsidRPr="0004154A">
        <w:rPr>
          <w:rFonts w:ascii="Calibri" w:hAnsi="Calibri" w:cs="Arial"/>
          <w:b/>
          <w:sz w:val="24"/>
          <w:szCs w:val="24"/>
        </w:rPr>
        <w:t xml:space="preserve">On the South by: </w:t>
      </w:r>
      <w:r>
        <w:rPr>
          <w:rFonts w:ascii="Calibri" w:hAnsi="Calibri" w:cs="Arial"/>
          <w:b/>
          <w:sz w:val="24"/>
          <w:szCs w:val="24"/>
        </w:rPr>
        <w:t>Open Land and Road</w:t>
      </w:r>
      <w:r w:rsidRPr="00B31E6F">
        <w:rPr>
          <w:rFonts w:ascii="Bookman Old Style" w:hAnsi="Bookman Old Style" w:cs="Times-Roman"/>
          <w:color w:val="000000" w:themeColor="text1"/>
        </w:rPr>
        <w:t xml:space="preserve"> </w:t>
      </w: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Aditya Birla </w:t>
      </w:r>
      <w:r w:rsidR="00CB33EC">
        <w:rPr>
          <w:rFonts w:cs="Times-Roman"/>
          <w:sz w:val="24"/>
          <w:szCs w:val="24"/>
        </w:rPr>
        <w:t xml:space="preserve">Housing </w:t>
      </w:r>
      <w:r>
        <w:rPr>
          <w:rFonts w:cs="Times-Roman"/>
          <w:sz w:val="24"/>
          <w:szCs w:val="24"/>
        </w:rPr>
        <w:t>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bookmarkStart w:id="0" w:name="_GoBack"/>
      <w:bookmarkEnd w:id="0"/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Nagpur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19560C"/>
    <w:rsid w:val="003574F3"/>
    <w:rsid w:val="00405EC8"/>
    <w:rsid w:val="00590E36"/>
    <w:rsid w:val="006C6BA2"/>
    <w:rsid w:val="007D732D"/>
    <w:rsid w:val="00825254"/>
    <w:rsid w:val="008B0241"/>
    <w:rsid w:val="008E7398"/>
    <w:rsid w:val="009045B6"/>
    <w:rsid w:val="009E4C7F"/>
    <w:rsid w:val="00A454A1"/>
    <w:rsid w:val="00A86D1D"/>
    <w:rsid w:val="00AE5044"/>
    <w:rsid w:val="00B812B8"/>
    <w:rsid w:val="00C027D9"/>
    <w:rsid w:val="00C31988"/>
    <w:rsid w:val="00CB33EC"/>
    <w:rsid w:val="00E93C87"/>
    <w:rsid w:val="00EF0ABD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2D79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732D61-ED8C-44DB-929B-0C97363154C2}"/>
</file>

<file path=customXml/itemProps2.xml><?xml version="1.0" encoding="utf-8"?>
<ds:datastoreItem xmlns:ds="http://schemas.openxmlformats.org/officeDocument/2006/customXml" ds:itemID="{1D29829B-00D4-4D45-AAFE-1DFD5147FD15}"/>
</file>

<file path=customXml/itemProps3.xml><?xml version="1.0" encoding="utf-8"?>
<ds:datastoreItem xmlns:ds="http://schemas.openxmlformats.org/officeDocument/2006/customXml" ds:itemID="{BBBED62B-0160-45D0-9087-C3A63E25F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Vishal Rangari</cp:lastModifiedBy>
  <cp:revision>4</cp:revision>
  <dcterms:created xsi:type="dcterms:W3CDTF">2019-07-03T08:16:00Z</dcterms:created>
  <dcterms:modified xsi:type="dcterms:W3CDTF">2019-09-10T13:55:00Z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