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05D" w:rsidRPr="003571D0" w:rsidRDefault="00B812B8" w:rsidP="00F6105D">
      <w:pPr>
        <w:jc w:val="both"/>
        <w:rPr>
          <w:rFonts w:ascii="Calibri" w:hAnsi="Calibri" w:cs="Calibri"/>
          <w:b/>
          <w:sz w:val="16"/>
          <w:szCs w:val="16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 xml:space="preserve">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Housing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F6105D">
        <w:rPr>
          <w:rFonts w:cs="Times-Roman"/>
          <w:sz w:val="24"/>
          <w:szCs w:val="24"/>
        </w:rPr>
        <w:t>18</w:t>
      </w:r>
      <w:r w:rsidR="007D732D" w:rsidRPr="007D732D">
        <w:rPr>
          <w:rFonts w:cs="Times-Roman"/>
          <w:sz w:val="24"/>
          <w:szCs w:val="24"/>
          <w:vertAlign w:val="superscript"/>
        </w:rPr>
        <w:t>t</w:t>
      </w:r>
      <w:r w:rsidR="007D732D">
        <w:rPr>
          <w:rFonts w:cs="Times-Roman"/>
          <w:sz w:val="24"/>
          <w:szCs w:val="24"/>
          <w:vertAlign w:val="superscript"/>
        </w:rPr>
        <w:t xml:space="preserve">h </w:t>
      </w:r>
      <w:r w:rsidR="00F6105D">
        <w:rPr>
          <w:rFonts w:cs="Times-Roman"/>
          <w:sz w:val="24"/>
          <w:szCs w:val="24"/>
        </w:rPr>
        <w:t>July</w:t>
      </w:r>
      <w:r w:rsidR="007D732D">
        <w:rPr>
          <w:rFonts w:cs="Times-Roman"/>
          <w:sz w:val="24"/>
          <w:szCs w:val="24"/>
        </w:rPr>
        <w:t xml:space="preserve"> </w:t>
      </w:r>
      <w:r w:rsidR="00C31988">
        <w:rPr>
          <w:rFonts w:cs="Times-Roman"/>
          <w:sz w:val="24"/>
          <w:szCs w:val="24"/>
        </w:rPr>
        <w:t>2019,</w:t>
      </w:r>
      <w:r w:rsidRPr="00B812B8">
        <w:rPr>
          <w:rFonts w:cs="Times-Roman"/>
          <w:sz w:val="24"/>
          <w:szCs w:val="24"/>
        </w:rPr>
        <w:t xml:space="preserve"> for recovery of Rs</w:t>
      </w:r>
      <w:r w:rsidRPr="00F6105D">
        <w:rPr>
          <w:rFonts w:cs="Times-Roman"/>
          <w:b/>
          <w:sz w:val="24"/>
          <w:szCs w:val="24"/>
        </w:rPr>
        <w:t>.</w:t>
      </w:r>
      <w:r w:rsidR="00AE5044" w:rsidRPr="00F6105D">
        <w:rPr>
          <w:rFonts w:cs="Times-Roman"/>
          <w:b/>
          <w:sz w:val="24"/>
          <w:szCs w:val="24"/>
        </w:rPr>
        <w:t xml:space="preserve"> 29,64,296/-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Housing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Mr. </w:t>
      </w:r>
      <w:proofErr w:type="spellStart"/>
      <w:r w:rsidR="00AE5044" w:rsidRPr="00590E36">
        <w:rPr>
          <w:rFonts w:cs="Times-Roman"/>
          <w:sz w:val="24"/>
          <w:szCs w:val="24"/>
        </w:rPr>
        <w:t>Aman</w:t>
      </w:r>
      <w:proofErr w:type="spellEnd"/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AE5044" w:rsidRPr="00590E36">
        <w:rPr>
          <w:rFonts w:cs="Times-Roman"/>
          <w:sz w:val="24"/>
          <w:szCs w:val="24"/>
        </w:rPr>
        <w:t>Wadhwani</w:t>
      </w:r>
      <w:proofErr w:type="spellEnd"/>
      <w:r w:rsidR="00AE5044" w:rsidRPr="00590E36">
        <w:rPr>
          <w:rFonts w:cs="Times-Roman"/>
          <w:sz w:val="24"/>
          <w:szCs w:val="24"/>
        </w:rPr>
        <w:t xml:space="preserve"> and </w:t>
      </w:r>
      <w:proofErr w:type="spellStart"/>
      <w:r w:rsidR="00AE5044" w:rsidRPr="00590E36">
        <w:rPr>
          <w:rFonts w:cs="Times-Roman"/>
          <w:sz w:val="24"/>
          <w:szCs w:val="24"/>
        </w:rPr>
        <w:t>Mr</w:t>
      </w:r>
      <w:r w:rsidR="00AE5044">
        <w:rPr>
          <w:rFonts w:cs="Times-Roman"/>
          <w:sz w:val="24"/>
          <w:szCs w:val="24"/>
        </w:rPr>
        <w:t>s</w:t>
      </w:r>
      <w:proofErr w:type="spellEnd"/>
      <w:r w:rsidR="00AE5044">
        <w:rPr>
          <w:rFonts w:cs="Times-Roman"/>
          <w:sz w:val="24"/>
          <w:szCs w:val="24"/>
        </w:rPr>
        <w:t xml:space="preserve"> Anju </w:t>
      </w:r>
      <w:proofErr w:type="spellStart"/>
      <w:r w:rsidR="00F6105D">
        <w:rPr>
          <w:rFonts w:cs="Times-Roman"/>
          <w:sz w:val="24"/>
          <w:szCs w:val="24"/>
        </w:rPr>
        <w:t>Wadhwani</w:t>
      </w:r>
      <w:proofErr w:type="spellEnd"/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proofErr w:type="spellStart"/>
      <w:r w:rsidRPr="00B812B8">
        <w:rPr>
          <w:rFonts w:cs="Times-Roman"/>
          <w:sz w:val="24"/>
          <w:szCs w:val="24"/>
        </w:rPr>
        <w:t>R</w:t>
      </w:r>
      <w:r w:rsidR="00F6105D">
        <w:rPr>
          <w:rFonts w:cs="Times-Roman"/>
          <w:sz w:val="24"/>
          <w:szCs w:val="24"/>
        </w:rPr>
        <w:t>s</w:t>
      </w:r>
      <w:proofErr w:type="spellEnd"/>
      <w:r w:rsidR="00F6105D">
        <w:rPr>
          <w:rFonts w:cs="Times-Roman"/>
          <w:sz w:val="24"/>
          <w:szCs w:val="24"/>
        </w:rPr>
        <w:t xml:space="preserve"> 17</w:t>
      </w:r>
      <w:r w:rsidR="00AE5044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01,991</w:t>
      </w:r>
      <w:r w:rsidR="00AE5044">
        <w:rPr>
          <w:rFonts w:cs="Times-Roman"/>
          <w:sz w:val="24"/>
          <w:szCs w:val="24"/>
        </w:rPr>
        <w:t>/</w:t>
      </w:r>
      <w:proofErr w:type="gramStart"/>
      <w:r w:rsidR="00AE5044">
        <w:rPr>
          <w:rFonts w:cs="Times-Roman"/>
          <w:sz w:val="24"/>
          <w:szCs w:val="24"/>
        </w:rPr>
        <w:t>-</w:t>
      </w:r>
      <w:r w:rsidR="00F6105D">
        <w:rPr>
          <w:rFonts w:cs="Times-Roman"/>
          <w:sz w:val="24"/>
          <w:szCs w:val="24"/>
        </w:rPr>
        <w:t>(</w:t>
      </w:r>
      <w:proofErr w:type="gramEnd"/>
      <w:r w:rsidR="00F6105D">
        <w:rPr>
          <w:rFonts w:cs="Times-Roman"/>
          <w:sz w:val="24"/>
          <w:szCs w:val="24"/>
        </w:rPr>
        <w:t xml:space="preserve">Rupees Seventeen Lakhs one thousand nine hundred and ninty one </w:t>
      </w:r>
      <w:r w:rsidR="007D732D">
        <w:rPr>
          <w:rFonts w:cs="Times-Roman"/>
          <w:sz w:val="24"/>
          <w:szCs w:val="24"/>
        </w:rPr>
        <w:t>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F6105D">
        <w:rPr>
          <w:rFonts w:cstheme="minorHAnsi"/>
        </w:rPr>
        <w:t>be</w:t>
      </w:r>
      <w:r w:rsidR="00F6105D" w:rsidRPr="00F6105D">
        <w:rPr>
          <w:rFonts w:cstheme="minorHAnsi"/>
        </w:rPr>
        <w:t xml:space="preserve">  </w:t>
      </w:r>
      <w:proofErr w:type="spellStart"/>
      <w:r w:rsidR="00F6105D" w:rsidRPr="00F6105D">
        <w:rPr>
          <w:rFonts w:cstheme="minorHAnsi"/>
          <w:b/>
        </w:rPr>
        <w:t>Rs</w:t>
      </w:r>
      <w:proofErr w:type="spellEnd"/>
      <w:r w:rsidR="00F6105D" w:rsidRPr="00F6105D">
        <w:rPr>
          <w:rFonts w:cstheme="minorHAnsi"/>
          <w:b/>
        </w:rPr>
        <w:t>. 1,70,199/</w:t>
      </w:r>
      <w:proofErr w:type="gramStart"/>
      <w:r w:rsidR="00F6105D" w:rsidRPr="00F6105D">
        <w:rPr>
          <w:rFonts w:cstheme="minorHAnsi"/>
          <w:b/>
        </w:rPr>
        <w:t>-(</w:t>
      </w:r>
      <w:proofErr w:type="gramEnd"/>
      <w:r w:rsidR="00F6105D" w:rsidRPr="00F6105D">
        <w:rPr>
          <w:rFonts w:cstheme="minorHAnsi"/>
          <w:b/>
        </w:rPr>
        <w:t>Rupees One lakh seventy thousand one hundred and ninty nine Only)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</w:t>
      </w:r>
      <w:r w:rsidR="00B812B8" w:rsidRPr="00B812B8">
        <w:rPr>
          <w:rFonts w:cs="Times-Roman"/>
          <w:sz w:val="24"/>
          <w:szCs w:val="24"/>
        </w:rPr>
        <w:t xml:space="preserve">escription of the immovable property 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Prakoshtha No.</w:t>
      </w:r>
      <w:r w:rsidR="007D732D">
        <w:rPr>
          <w:rFonts w:cs="Times-Roman"/>
          <w:sz w:val="24"/>
          <w:szCs w:val="24"/>
        </w:rPr>
        <w:t>304,</w:t>
      </w:r>
      <w:r>
        <w:rPr>
          <w:rFonts w:cs="Times-Roman"/>
          <w:sz w:val="24"/>
          <w:szCs w:val="24"/>
        </w:rPr>
        <w:t xml:space="preserve"> Third Floor of Midtown Plaza at Plot no </w:t>
      </w:r>
      <w:r w:rsidR="007D732D">
        <w:rPr>
          <w:rFonts w:cs="Times-Roman"/>
          <w:sz w:val="24"/>
          <w:szCs w:val="24"/>
        </w:rPr>
        <w:t>01. (Old</w:t>
      </w:r>
      <w:r>
        <w:rPr>
          <w:rFonts w:cs="Times-Roman"/>
          <w:sz w:val="24"/>
          <w:szCs w:val="24"/>
        </w:rPr>
        <w:t xml:space="preserve"> No 03</w:t>
      </w:r>
      <w:r w:rsidR="007D732D">
        <w:rPr>
          <w:rFonts w:cs="Times-Roman"/>
          <w:sz w:val="24"/>
          <w:szCs w:val="24"/>
        </w:rPr>
        <w:t xml:space="preserve">), </w:t>
      </w:r>
      <w:proofErr w:type="spellStart"/>
      <w:r w:rsidR="007D732D">
        <w:rPr>
          <w:rFonts w:cs="Times-Roman"/>
          <w:sz w:val="24"/>
          <w:szCs w:val="24"/>
        </w:rPr>
        <w:t>Adarsh</w:t>
      </w:r>
      <w:proofErr w:type="spellEnd"/>
      <w:r>
        <w:rPr>
          <w:rFonts w:cs="Times-Roman"/>
          <w:sz w:val="24"/>
          <w:szCs w:val="24"/>
        </w:rPr>
        <w:t xml:space="preserve"> </w:t>
      </w:r>
      <w:r w:rsidR="007D732D">
        <w:rPr>
          <w:rFonts w:cs="Times-Roman"/>
          <w:sz w:val="24"/>
          <w:szCs w:val="24"/>
        </w:rPr>
        <w:t xml:space="preserve">Nagar, </w:t>
      </w:r>
      <w:proofErr w:type="spellStart"/>
      <w:r w:rsidR="007D732D">
        <w:rPr>
          <w:rFonts w:cs="Times-Roman"/>
          <w:sz w:val="24"/>
          <w:szCs w:val="24"/>
        </w:rPr>
        <w:t>Manik</w:t>
      </w:r>
      <w:proofErr w:type="spellEnd"/>
      <w:r w:rsidR="007D732D">
        <w:rPr>
          <w:rFonts w:cs="Times-Roman"/>
          <w:sz w:val="24"/>
          <w:szCs w:val="24"/>
        </w:rPr>
        <w:t xml:space="preserve"> </w:t>
      </w:r>
      <w:proofErr w:type="spellStart"/>
      <w:r w:rsidR="007D732D">
        <w:rPr>
          <w:rFonts w:cs="Times-Roman"/>
          <w:sz w:val="24"/>
          <w:szCs w:val="24"/>
        </w:rPr>
        <w:t>Bagh</w:t>
      </w:r>
      <w:proofErr w:type="spellEnd"/>
      <w:r>
        <w:rPr>
          <w:rFonts w:cs="Times-Roman"/>
          <w:sz w:val="24"/>
          <w:szCs w:val="24"/>
        </w:rPr>
        <w:t xml:space="preserve"> </w:t>
      </w:r>
      <w:r w:rsidR="007D732D">
        <w:rPr>
          <w:rFonts w:cs="Times-Roman"/>
          <w:sz w:val="24"/>
          <w:szCs w:val="24"/>
        </w:rPr>
        <w:t>Road,</w:t>
      </w:r>
      <w:r>
        <w:rPr>
          <w:rFonts w:cs="Times-Roman"/>
          <w:sz w:val="24"/>
          <w:szCs w:val="24"/>
        </w:rPr>
        <w:t xml:space="preserve"> Indore -452001 (MP)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AB7093">
        <w:rPr>
          <w:rFonts w:cs="Times-Roman"/>
          <w:sz w:val="24"/>
          <w:szCs w:val="24"/>
        </w:rPr>
        <w:t xml:space="preserve"> </w:t>
      </w:r>
      <w:r w:rsidR="00AB7093">
        <w:t>9</w:t>
      </w:r>
      <w:r w:rsidR="00AB7093">
        <w:rPr>
          <w:vertAlign w:val="superscript"/>
        </w:rPr>
        <w:t>th</w:t>
      </w:r>
      <w:r w:rsidR="00AB7093">
        <w:t xml:space="preserve"> July 2017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Aditya Birla </w:t>
      </w:r>
      <w:r w:rsidR="00CB33EC">
        <w:rPr>
          <w:rFonts w:cs="Times-Roman"/>
          <w:sz w:val="24"/>
          <w:szCs w:val="24"/>
        </w:rPr>
        <w:t xml:space="preserve">Housing </w:t>
      </w:r>
      <w:r>
        <w:rPr>
          <w:rFonts w:cs="Times-Roman"/>
          <w:sz w:val="24"/>
          <w:szCs w:val="24"/>
        </w:rPr>
        <w:t>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9E4C7F">
        <w:rPr>
          <w:rFonts w:cs="Times-Roman"/>
          <w:sz w:val="24"/>
          <w:szCs w:val="24"/>
        </w:rPr>
        <w:t xml:space="preserve"> Indore 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3574F3"/>
    <w:rsid w:val="00405EC8"/>
    <w:rsid w:val="00590E36"/>
    <w:rsid w:val="006C6BA2"/>
    <w:rsid w:val="007D732D"/>
    <w:rsid w:val="008E7398"/>
    <w:rsid w:val="009045B6"/>
    <w:rsid w:val="009E4C7F"/>
    <w:rsid w:val="00A454A1"/>
    <w:rsid w:val="00A86D1D"/>
    <w:rsid w:val="00AB7093"/>
    <w:rsid w:val="00AE5044"/>
    <w:rsid w:val="00B812B8"/>
    <w:rsid w:val="00C027D9"/>
    <w:rsid w:val="00C31988"/>
    <w:rsid w:val="00CB33EC"/>
    <w:rsid w:val="00E93C87"/>
    <w:rsid w:val="00EF0ABD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E76D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E9E5F5-1F85-4593-B0FF-F1B8339C32EC}"/>
</file>

<file path=customXml/itemProps2.xml><?xml version="1.0" encoding="utf-8"?>
<ds:datastoreItem xmlns:ds="http://schemas.openxmlformats.org/officeDocument/2006/customXml" ds:itemID="{8727BB15-23DE-4AD0-91C9-5EE5FE6E42EB}"/>
</file>

<file path=customXml/itemProps3.xml><?xml version="1.0" encoding="utf-8"?>
<ds:datastoreItem xmlns:ds="http://schemas.openxmlformats.org/officeDocument/2006/customXml" ds:itemID="{197E3052-1571-4830-8865-FB8E899D5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3</cp:revision>
  <dcterms:created xsi:type="dcterms:W3CDTF">2019-07-03T08:16:00Z</dcterms:created>
  <dcterms:modified xsi:type="dcterms:W3CDTF">2019-07-09T10:15:00Z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