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BABB" w14:textId="77777777" w:rsidR="00040B17" w:rsidRDefault="00040B17" w:rsidP="00501BAD">
      <w:pPr>
        <w:autoSpaceDE w:val="0"/>
        <w:autoSpaceDN w:val="0"/>
        <w:adjustRightInd w:val="0"/>
        <w:rPr>
          <w:b/>
        </w:rPr>
      </w:pPr>
    </w:p>
    <w:p w14:paraId="6A5DEAEE" w14:textId="77777777" w:rsidR="00040B17" w:rsidRDefault="00040B17" w:rsidP="00501BAD">
      <w:pPr>
        <w:autoSpaceDE w:val="0"/>
        <w:autoSpaceDN w:val="0"/>
        <w:adjustRightInd w:val="0"/>
        <w:rPr>
          <w:b/>
        </w:rPr>
      </w:pPr>
    </w:p>
    <w:p w14:paraId="61EDE649" w14:textId="2E2F5F0B" w:rsidR="00501BAD" w:rsidRPr="009033DB" w:rsidRDefault="00501BAD" w:rsidP="00501BAD">
      <w:pPr>
        <w:autoSpaceDE w:val="0"/>
        <w:autoSpaceDN w:val="0"/>
        <w:adjustRightInd w:val="0"/>
        <w:rPr>
          <w:b/>
        </w:rPr>
      </w:pPr>
      <w:r>
        <w:rPr>
          <w:b/>
        </w:rPr>
        <w:t>Auction of the Property</w:t>
      </w:r>
      <w:r w:rsidR="009033DB">
        <w:rPr>
          <w:b/>
        </w:rPr>
        <w:t xml:space="preserve"> (Land &amp; Building)</w:t>
      </w:r>
      <w:r>
        <w:rPr>
          <w:b/>
        </w:rPr>
        <w:t xml:space="preserve"> </w:t>
      </w:r>
      <w:r w:rsidRPr="009033DB">
        <w:rPr>
          <w:b/>
        </w:rPr>
        <w:t xml:space="preserve">bearing plot no. 63, Old </w:t>
      </w:r>
      <w:proofErr w:type="spellStart"/>
      <w:r w:rsidRPr="009033DB">
        <w:rPr>
          <w:b/>
        </w:rPr>
        <w:t>Rajmohalla</w:t>
      </w:r>
      <w:proofErr w:type="spellEnd"/>
      <w:r w:rsidRPr="009033DB">
        <w:rPr>
          <w:b/>
        </w:rPr>
        <w:t>, Indore- 452001, Madhya Pradesh.</w:t>
      </w:r>
    </w:p>
    <w:p w14:paraId="0B5F87A2" w14:textId="2D8500CE" w:rsidR="006F2B59" w:rsidRPr="005854D3" w:rsidRDefault="006F2B59" w:rsidP="006D26A0">
      <w:pPr>
        <w:jc w:val="both"/>
      </w:pPr>
    </w:p>
    <w:p w14:paraId="6AE2F5E4" w14:textId="52F130D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w:t>
      </w:r>
      <w:r w:rsidR="00955971">
        <w:rPr>
          <w:rFonts w:cs="Arial"/>
          <w:b/>
        </w:rPr>
        <w:t>cription of Immovable Property</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3004"/>
        <w:gridCol w:w="992"/>
        <w:gridCol w:w="1418"/>
        <w:gridCol w:w="1417"/>
        <w:gridCol w:w="1134"/>
        <w:gridCol w:w="1305"/>
      </w:tblGrid>
      <w:tr w:rsidR="005854D3" w:rsidRPr="005854D3" w14:paraId="43801C20" w14:textId="77777777" w:rsidTr="00040B17">
        <w:tc>
          <w:tcPr>
            <w:tcW w:w="535" w:type="dxa"/>
          </w:tcPr>
          <w:p w14:paraId="3E058A5A" w14:textId="77777777" w:rsidR="006F2B59" w:rsidRPr="005854D3" w:rsidRDefault="006F2B59" w:rsidP="006D26A0">
            <w:pPr>
              <w:jc w:val="both"/>
            </w:pPr>
            <w:r w:rsidRPr="005854D3">
              <w:t>Sr. No.</w:t>
            </w:r>
          </w:p>
        </w:tc>
        <w:tc>
          <w:tcPr>
            <w:tcW w:w="3004" w:type="dxa"/>
          </w:tcPr>
          <w:p w14:paraId="75996C78" w14:textId="77777777" w:rsidR="006F2B59" w:rsidRPr="005854D3" w:rsidRDefault="006F2B59" w:rsidP="006D26A0">
            <w:pPr>
              <w:jc w:val="both"/>
            </w:pPr>
            <w:r w:rsidRPr="005854D3">
              <w:t xml:space="preserve">Borrowers/ Guarantors Name </w:t>
            </w:r>
          </w:p>
        </w:tc>
        <w:tc>
          <w:tcPr>
            <w:tcW w:w="992" w:type="dxa"/>
          </w:tcPr>
          <w:p w14:paraId="19E32644" w14:textId="77777777" w:rsidR="006F2B59" w:rsidRPr="005854D3" w:rsidRDefault="006F2B59" w:rsidP="006D26A0">
            <w:pPr>
              <w:jc w:val="both"/>
            </w:pPr>
            <w:r w:rsidRPr="005854D3">
              <w:t>Owners Name</w:t>
            </w:r>
          </w:p>
        </w:tc>
        <w:tc>
          <w:tcPr>
            <w:tcW w:w="1418" w:type="dxa"/>
          </w:tcPr>
          <w:p w14:paraId="3A3FBD1E" w14:textId="77777777" w:rsidR="006F2B59" w:rsidRPr="005854D3" w:rsidRDefault="006F2B59" w:rsidP="006D26A0">
            <w:pPr>
              <w:jc w:val="both"/>
            </w:pPr>
            <w:r w:rsidRPr="005854D3">
              <w:t>Description of Property</w:t>
            </w:r>
          </w:p>
        </w:tc>
        <w:tc>
          <w:tcPr>
            <w:tcW w:w="1417" w:type="dxa"/>
          </w:tcPr>
          <w:p w14:paraId="3A470D80" w14:textId="77777777" w:rsidR="006F2B59" w:rsidRPr="005854D3" w:rsidRDefault="006F2B59" w:rsidP="006D26A0">
            <w:pPr>
              <w:jc w:val="both"/>
            </w:pPr>
            <w:r w:rsidRPr="005854D3">
              <w:t xml:space="preserve">Reserve Price </w:t>
            </w:r>
          </w:p>
        </w:tc>
        <w:tc>
          <w:tcPr>
            <w:tcW w:w="1134" w:type="dxa"/>
          </w:tcPr>
          <w:p w14:paraId="52DDCD07" w14:textId="77777777" w:rsidR="006F2B59" w:rsidRPr="005854D3" w:rsidRDefault="006F2B59" w:rsidP="006D26A0">
            <w:pPr>
              <w:jc w:val="both"/>
            </w:pPr>
            <w:r w:rsidRPr="005854D3">
              <w:t>Earnest deposit Rs.</w:t>
            </w:r>
          </w:p>
        </w:tc>
        <w:tc>
          <w:tcPr>
            <w:tcW w:w="1305" w:type="dxa"/>
          </w:tcPr>
          <w:p w14:paraId="220F641B" w14:textId="7B55DDB1" w:rsidR="006F2B59" w:rsidRPr="005854D3" w:rsidRDefault="00C92700" w:rsidP="00A1298C">
            <w:r w:rsidRPr="005854D3">
              <w:t>Outstanding</w:t>
            </w:r>
            <w:r w:rsidR="006F2B59" w:rsidRPr="005854D3">
              <w:t xml:space="preserve">/s dues </w:t>
            </w:r>
            <w:r w:rsidR="00501BAD">
              <w:t xml:space="preserve">as on dated </w:t>
            </w:r>
            <w:r w:rsidR="005717D9" w:rsidRPr="005717D9">
              <w:t>09</w:t>
            </w:r>
            <w:r w:rsidR="00493EB2" w:rsidRPr="005717D9">
              <w:t xml:space="preserve"> August </w:t>
            </w:r>
            <w:r w:rsidR="00501BAD" w:rsidRPr="005717D9">
              <w:t>2020</w:t>
            </w:r>
            <w:r w:rsidR="006F2B59" w:rsidRPr="005717D9">
              <w:t>,</w:t>
            </w:r>
            <w:r w:rsidR="006F2B59" w:rsidRPr="005854D3">
              <w:t xml:space="preserve"> interest and charges thereon</w:t>
            </w:r>
          </w:p>
        </w:tc>
      </w:tr>
      <w:tr w:rsidR="00796041" w:rsidRPr="005854D3" w14:paraId="088610B0" w14:textId="77777777" w:rsidTr="00040B17">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3004" w:type="dxa"/>
            <w:vAlign w:val="center"/>
          </w:tcPr>
          <w:p w14:paraId="55AD1DF8"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Mr Arpan Jain (Borrower)   </w:t>
            </w:r>
          </w:p>
          <w:p w14:paraId="6D63A3B5"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M/s </w:t>
            </w:r>
            <w:proofErr w:type="spellStart"/>
            <w:r w:rsidRPr="009033DB">
              <w:rPr>
                <w:rFonts w:ascii="Calibri" w:eastAsiaTheme="minorHAnsi" w:hAnsi="Calibri" w:cs="Calibri"/>
                <w:color w:val="000000"/>
                <w:sz w:val="22"/>
                <w:szCs w:val="22"/>
                <w:u w:val="single"/>
                <w:lang w:val="en-US" w:eastAsia="en-US"/>
              </w:rPr>
              <w:t>Lodha</w:t>
            </w:r>
            <w:proofErr w:type="spellEnd"/>
            <w:r w:rsidRPr="009033DB">
              <w:rPr>
                <w:rFonts w:ascii="Calibri" w:eastAsiaTheme="minorHAnsi" w:hAnsi="Calibri" w:cs="Calibri"/>
                <w:color w:val="000000"/>
                <w:sz w:val="22"/>
                <w:szCs w:val="22"/>
                <w:u w:val="single"/>
                <w:lang w:val="en-US" w:eastAsia="en-US"/>
              </w:rPr>
              <w:t xml:space="preserve"> Garments, (Co-  Borrower)      </w:t>
            </w:r>
          </w:p>
          <w:p w14:paraId="228C572F"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proofErr w:type="spellStart"/>
            <w:r w:rsidRPr="009033DB">
              <w:rPr>
                <w:rFonts w:ascii="Calibri" w:eastAsiaTheme="minorHAnsi" w:hAnsi="Calibri" w:cs="Calibri"/>
                <w:color w:val="000000"/>
                <w:sz w:val="22"/>
                <w:szCs w:val="22"/>
                <w:u w:val="single"/>
                <w:lang w:val="en-US" w:eastAsia="en-US"/>
              </w:rPr>
              <w:t>Mr</w:t>
            </w:r>
            <w:proofErr w:type="spellEnd"/>
            <w:r w:rsidRPr="009033DB">
              <w:rPr>
                <w:rFonts w:ascii="Calibri" w:eastAsiaTheme="minorHAnsi" w:hAnsi="Calibri" w:cs="Calibri"/>
                <w:color w:val="000000"/>
                <w:sz w:val="22"/>
                <w:szCs w:val="22"/>
                <w:u w:val="single"/>
                <w:lang w:val="en-US" w:eastAsia="en-US"/>
              </w:rPr>
              <w:t xml:space="preserve"> </w:t>
            </w:r>
            <w:proofErr w:type="spellStart"/>
            <w:r w:rsidRPr="009033DB">
              <w:rPr>
                <w:rFonts w:ascii="Calibri" w:eastAsiaTheme="minorHAnsi" w:hAnsi="Calibri" w:cs="Calibri"/>
                <w:color w:val="000000"/>
                <w:sz w:val="22"/>
                <w:szCs w:val="22"/>
                <w:u w:val="single"/>
                <w:lang w:val="en-US" w:eastAsia="en-US"/>
              </w:rPr>
              <w:t>Pravin</w:t>
            </w:r>
            <w:proofErr w:type="spellEnd"/>
            <w:r w:rsidRPr="009033DB">
              <w:rPr>
                <w:rFonts w:ascii="Calibri" w:eastAsiaTheme="minorHAnsi" w:hAnsi="Calibri" w:cs="Calibri"/>
                <w:color w:val="000000"/>
                <w:sz w:val="22"/>
                <w:szCs w:val="22"/>
                <w:u w:val="single"/>
                <w:lang w:val="en-US" w:eastAsia="en-US"/>
              </w:rPr>
              <w:t xml:space="preserve"> Kumar </w:t>
            </w:r>
            <w:proofErr w:type="spellStart"/>
            <w:r w:rsidRPr="009033DB">
              <w:rPr>
                <w:rFonts w:ascii="Calibri" w:eastAsiaTheme="minorHAnsi" w:hAnsi="Calibri" w:cs="Calibri"/>
                <w:color w:val="000000"/>
                <w:sz w:val="22"/>
                <w:szCs w:val="22"/>
                <w:u w:val="single"/>
                <w:lang w:val="en-US" w:eastAsia="en-US"/>
              </w:rPr>
              <w:t>Lodha</w:t>
            </w:r>
            <w:proofErr w:type="spellEnd"/>
            <w:r w:rsidRPr="009033DB">
              <w:rPr>
                <w:rFonts w:ascii="Calibri" w:eastAsiaTheme="minorHAnsi" w:hAnsi="Calibri" w:cs="Calibri"/>
                <w:color w:val="000000"/>
                <w:sz w:val="22"/>
                <w:szCs w:val="22"/>
                <w:u w:val="single"/>
                <w:lang w:val="en-US" w:eastAsia="en-US"/>
              </w:rPr>
              <w:t>, (Co-Borrower)</w:t>
            </w:r>
          </w:p>
          <w:p w14:paraId="7CF9666F"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M/s Shree Collection, (Co-Borrower)</w:t>
            </w:r>
          </w:p>
          <w:p w14:paraId="06DBB1A7"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Mr Nikhil Jain, (Co-Borrower)</w:t>
            </w:r>
          </w:p>
          <w:p w14:paraId="353B1AED"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MS Raj </w:t>
            </w:r>
            <w:proofErr w:type="spellStart"/>
            <w:r w:rsidRPr="009033DB">
              <w:rPr>
                <w:rFonts w:ascii="Calibri" w:eastAsiaTheme="minorHAnsi" w:hAnsi="Calibri" w:cs="Calibri"/>
                <w:color w:val="000000"/>
                <w:sz w:val="22"/>
                <w:szCs w:val="22"/>
                <w:u w:val="single"/>
                <w:lang w:val="en-US" w:eastAsia="en-US"/>
              </w:rPr>
              <w:t>Kumari</w:t>
            </w:r>
            <w:proofErr w:type="spellEnd"/>
            <w:r w:rsidRPr="009033DB">
              <w:rPr>
                <w:rFonts w:ascii="Calibri" w:eastAsiaTheme="minorHAnsi" w:hAnsi="Calibri" w:cs="Calibri"/>
                <w:color w:val="000000"/>
                <w:sz w:val="22"/>
                <w:szCs w:val="22"/>
                <w:u w:val="single"/>
                <w:lang w:val="en-US" w:eastAsia="en-US"/>
              </w:rPr>
              <w:t xml:space="preserve"> </w:t>
            </w:r>
            <w:proofErr w:type="spellStart"/>
            <w:r w:rsidRPr="009033DB">
              <w:rPr>
                <w:rFonts w:ascii="Calibri" w:eastAsiaTheme="minorHAnsi" w:hAnsi="Calibri" w:cs="Calibri"/>
                <w:color w:val="000000"/>
                <w:sz w:val="22"/>
                <w:szCs w:val="22"/>
                <w:u w:val="single"/>
                <w:lang w:val="en-US" w:eastAsia="en-US"/>
              </w:rPr>
              <w:t>Lodha</w:t>
            </w:r>
            <w:proofErr w:type="spellEnd"/>
            <w:r w:rsidRPr="009033DB">
              <w:rPr>
                <w:rFonts w:ascii="Calibri" w:eastAsiaTheme="minorHAnsi" w:hAnsi="Calibri" w:cs="Calibri"/>
                <w:color w:val="000000"/>
                <w:sz w:val="22"/>
                <w:szCs w:val="22"/>
                <w:u w:val="single"/>
                <w:lang w:val="en-US" w:eastAsia="en-US"/>
              </w:rPr>
              <w:t>, (Co-Borrower)</w:t>
            </w:r>
          </w:p>
          <w:p w14:paraId="3784C5F9" w14:textId="77777777" w:rsidR="00501BAD" w:rsidRPr="009033DB" w:rsidRDefault="00501BAD" w:rsidP="00501BAD">
            <w:pPr>
              <w:pStyle w:val="BodyText"/>
              <w:numPr>
                <w:ilvl w:val="0"/>
                <w:numId w:val="5"/>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MS </w:t>
            </w:r>
            <w:proofErr w:type="spellStart"/>
            <w:r w:rsidRPr="009033DB">
              <w:rPr>
                <w:rFonts w:ascii="Calibri" w:eastAsiaTheme="minorHAnsi" w:hAnsi="Calibri" w:cs="Calibri"/>
                <w:color w:val="000000"/>
                <w:sz w:val="22"/>
                <w:szCs w:val="22"/>
                <w:u w:val="single"/>
                <w:lang w:val="en-US" w:eastAsia="en-US"/>
              </w:rPr>
              <w:t>Riddhi</w:t>
            </w:r>
            <w:proofErr w:type="spellEnd"/>
            <w:r w:rsidRPr="009033DB">
              <w:rPr>
                <w:rFonts w:ascii="Calibri" w:eastAsiaTheme="minorHAnsi" w:hAnsi="Calibri" w:cs="Calibri"/>
                <w:color w:val="000000"/>
                <w:sz w:val="22"/>
                <w:szCs w:val="22"/>
                <w:u w:val="single"/>
                <w:lang w:val="en-US" w:eastAsia="en-US"/>
              </w:rPr>
              <w:t xml:space="preserve"> Jain, (Co-Borrower)</w:t>
            </w:r>
          </w:p>
          <w:p w14:paraId="110DFD0F" w14:textId="1E0BD97B" w:rsidR="00796041" w:rsidRPr="005854D3" w:rsidRDefault="00796041" w:rsidP="00796041"/>
        </w:tc>
        <w:tc>
          <w:tcPr>
            <w:tcW w:w="992" w:type="dxa"/>
            <w:vAlign w:val="center"/>
          </w:tcPr>
          <w:p w14:paraId="1F855DCC" w14:textId="7A7B39D7" w:rsidR="00796041" w:rsidRPr="005854D3" w:rsidRDefault="00501BAD" w:rsidP="00796041">
            <w:r>
              <w:rPr>
                <w:rFonts w:ascii="Calibri" w:hAnsi="Calibri" w:cs="Calibri"/>
                <w:color w:val="000000"/>
                <w:u w:val="single"/>
              </w:rPr>
              <w:t>Arpan Jain</w:t>
            </w:r>
          </w:p>
        </w:tc>
        <w:tc>
          <w:tcPr>
            <w:tcW w:w="1418" w:type="dxa"/>
            <w:vAlign w:val="center"/>
          </w:tcPr>
          <w:p w14:paraId="0F887996" w14:textId="77777777" w:rsidR="00501BAD" w:rsidRPr="00501BAD" w:rsidRDefault="00501BAD" w:rsidP="00501BAD">
            <w:pPr>
              <w:rPr>
                <w:rFonts w:ascii="Calibri" w:hAnsi="Calibri" w:cs="Calibri"/>
                <w:color w:val="000000"/>
                <w:u w:val="single"/>
              </w:rPr>
            </w:pPr>
            <w:r w:rsidRPr="00501BAD">
              <w:rPr>
                <w:rFonts w:ascii="Calibri" w:hAnsi="Calibri" w:cs="Calibri"/>
                <w:color w:val="000000"/>
                <w:u w:val="single"/>
              </w:rPr>
              <w:t xml:space="preserve">All that piece and parcel of land and building bearing plot no. 63, Old </w:t>
            </w:r>
            <w:proofErr w:type="spellStart"/>
            <w:r w:rsidRPr="00501BAD">
              <w:rPr>
                <w:rFonts w:ascii="Calibri" w:hAnsi="Calibri" w:cs="Calibri"/>
                <w:color w:val="000000"/>
                <w:u w:val="single"/>
              </w:rPr>
              <w:t>Rajmohalla</w:t>
            </w:r>
            <w:proofErr w:type="spellEnd"/>
            <w:r w:rsidRPr="00501BAD">
              <w:rPr>
                <w:rFonts w:ascii="Calibri" w:hAnsi="Calibri" w:cs="Calibri"/>
                <w:color w:val="000000"/>
                <w:u w:val="single"/>
              </w:rPr>
              <w:t>, Indore- 452001, Madhya Pradesh.</w:t>
            </w:r>
          </w:p>
          <w:p w14:paraId="0243F675" w14:textId="07743100" w:rsidR="00796041" w:rsidRPr="005854D3" w:rsidRDefault="00796041" w:rsidP="00796041"/>
        </w:tc>
        <w:tc>
          <w:tcPr>
            <w:tcW w:w="1417" w:type="dxa"/>
            <w:vAlign w:val="center"/>
          </w:tcPr>
          <w:p w14:paraId="04528DB2" w14:textId="7576B88F" w:rsidR="00796041" w:rsidRPr="005854D3" w:rsidRDefault="00040B17" w:rsidP="00C92700">
            <w:proofErr w:type="spellStart"/>
            <w:r w:rsidRPr="00AF1CDD">
              <w:rPr>
                <w:rFonts w:ascii="Calibri" w:hAnsi="Calibri" w:cs="Calibri"/>
                <w:b/>
                <w:sz w:val="18"/>
                <w:szCs w:val="18"/>
              </w:rPr>
              <w:t>Rs</w:t>
            </w:r>
            <w:proofErr w:type="spellEnd"/>
            <w:r w:rsidRPr="00AF1CDD">
              <w:rPr>
                <w:rFonts w:ascii="Calibri" w:hAnsi="Calibri" w:cs="Calibri"/>
                <w:b/>
                <w:sz w:val="18"/>
                <w:szCs w:val="18"/>
              </w:rPr>
              <w:t>. 1,27,19,35</w:t>
            </w:r>
            <w:r w:rsidR="00B0527E" w:rsidRPr="00AF1CDD">
              <w:rPr>
                <w:rFonts w:ascii="Calibri" w:hAnsi="Calibri" w:cs="Calibri"/>
                <w:b/>
                <w:sz w:val="18"/>
                <w:szCs w:val="18"/>
              </w:rPr>
              <w:t>2</w:t>
            </w:r>
            <w:r w:rsidR="00501BAD" w:rsidRPr="00AF1CDD">
              <w:rPr>
                <w:rFonts w:ascii="Calibri" w:hAnsi="Calibri" w:cs="Calibri"/>
                <w:b/>
                <w:sz w:val="18"/>
                <w:szCs w:val="18"/>
              </w:rPr>
              <w:t>/-</w:t>
            </w:r>
            <w:r w:rsidR="00501BAD" w:rsidRPr="00A12FDD">
              <w:rPr>
                <w:rFonts w:ascii="Calibri" w:hAnsi="Calibri" w:cs="Calibri"/>
                <w:b/>
                <w:sz w:val="18"/>
                <w:szCs w:val="18"/>
              </w:rPr>
              <w:t xml:space="preserve">  </w:t>
            </w:r>
          </w:p>
        </w:tc>
        <w:tc>
          <w:tcPr>
            <w:tcW w:w="1134" w:type="dxa"/>
            <w:vAlign w:val="center"/>
          </w:tcPr>
          <w:p w14:paraId="6E129911" w14:textId="5C502675" w:rsidR="00796041" w:rsidRPr="0090035D" w:rsidRDefault="00501BAD" w:rsidP="00C92700">
            <w:pPr>
              <w:rPr>
                <w:rFonts w:ascii="Calibri" w:hAnsi="Calibri" w:cs="Calibri"/>
                <w:color w:val="000000"/>
                <w:highlight w:val="yellow"/>
                <w:u w:val="single"/>
              </w:rPr>
            </w:pPr>
            <w:proofErr w:type="spellStart"/>
            <w:r w:rsidRPr="00493EB2">
              <w:rPr>
                <w:rFonts w:ascii="Calibri" w:hAnsi="Calibri" w:cs="Calibri"/>
                <w:b/>
                <w:sz w:val="18"/>
                <w:szCs w:val="18"/>
              </w:rPr>
              <w:t>Rs</w:t>
            </w:r>
            <w:proofErr w:type="spellEnd"/>
            <w:r w:rsidRPr="00493EB2">
              <w:rPr>
                <w:rFonts w:ascii="Calibri" w:hAnsi="Calibri" w:cs="Calibri"/>
                <w:b/>
                <w:sz w:val="18"/>
                <w:szCs w:val="18"/>
              </w:rPr>
              <w:t>.  12,71,935/-</w:t>
            </w:r>
          </w:p>
        </w:tc>
        <w:tc>
          <w:tcPr>
            <w:tcW w:w="1305" w:type="dxa"/>
            <w:vAlign w:val="center"/>
          </w:tcPr>
          <w:p w14:paraId="5A8702DF" w14:textId="45FB48F7" w:rsidR="00796041" w:rsidRPr="00C92700" w:rsidRDefault="005717D9" w:rsidP="00C92700">
            <w:pPr>
              <w:rPr>
                <w:rFonts w:ascii="Calibri" w:hAnsi="Calibri" w:cs="Calibri"/>
                <w:color w:val="000000"/>
                <w:u w:val="single"/>
              </w:rPr>
            </w:pPr>
            <w:proofErr w:type="spellStart"/>
            <w:r w:rsidRPr="005430CA">
              <w:rPr>
                <w:rFonts w:ascii="Calibri" w:hAnsi="Calibri" w:cs="Calibri"/>
                <w:b/>
                <w:sz w:val="18"/>
                <w:szCs w:val="18"/>
              </w:rPr>
              <w:t>Rs</w:t>
            </w:r>
            <w:proofErr w:type="spellEnd"/>
            <w:r w:rsidRPr="005430CA">
              <w:rPr>
                <w:rFonts w:ascii="Calibri" w:hAnsi="Calibri" w:cs="Calibri"/>
                <w:b/>
                <w:sz w:val="18"/>
                <w:szCs w:val="18"/>
              </w:rPr>
              <w:t xml:space="preserve">. </w:t>
            </w:r>
            <w:r>
              <w:rPr>
                <w:rFonts w:ascii="Calibri" w:hAnsi="Calibri" w:cs="Calibri"/>
                <w:b/>
                <w:sz w:val="18"/>
                <w:szCs w:val="18"/>
              </w:rPr>
              <w:t xml:space="preserve">2,39,23,389.77/- </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5CFD4DB0" w14:textId="63ED24E8"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382482BC" w14:textId="7B24C15D" w:rsidR="005714E8" w:rsidRPr="005714E8" w:rsidRDefault="009033DB" w:rsidP="005714E8">
      <w:pPr>
        <w:spacing w:after="0" w:line="276" w:lineRule="auto"/>
        <w:jc w:val="both"/>
        <w:rPr>
          <w:b/>
        </w:rPr>
      </w:pPr>
      <w:r>
        <w:rPr>
          <w:b/>
        </w:rPr>
        <w:t>Time and place of auction</w:t>
      </w:r>
      <w:r w:rsidR="006F2B59" w:rsidRPr="005854D3">
        <w:rPr>
          <w:b/>
        </w:rPr>
        <w:t>:</w:t>
      </w:r>
      <w:r w:rsidR="00070A2C" w:rsidRPr="005854D3">
        <w:rPr>
          <w:b/>
        </w:rPr>
        <w:t xml:space="preserve"> </w:t>
      </w:r>
      <w:r w:rsidR="005714E8" w:rsidRPr="005714E8">
        <w:rPr>
          <w:b/>
        </w:rPr>
        <w:t xml:space="preserve">The Auction will be conducted through the ABHFL approved auction service provider </w:t>
      </w:r>
      <w:r w:rsidR="005714E8" w:rsidRPr="00906931">
        <w:rPr>
          <w:b/>
        </w:rPr>
        <w:t xml:space="preserve">“M/s e-Procurement Technologies Limited -Auction Tiger B-704-05, Wall Street - II, Opp. Orient </w:t>
      </w:r>
      <w:proofErr w:type="spellStart"/>
      <w:proofErr w:type="gramStart"/>
      <w:r w:rsidR="005714E8" w:rsidRPr="00906931">
        <w:rPr>
          <w:b/>
        </w:rPr>
        <w:t>Club,Nr</w:t>
      </w:r>
      <w:proofErr w:type="spellEnd"/>
      <w:proofErr w:type="gramEnd"/>
      <w:r w:rsidR="005714E8" w:rsidRPr="00906931">
        <w:rPr>
          <w:b/>
        </w:rPr>
        <w:t xml:space="preserve">. Gujarat College, Ellis Bridge, Ahmedabad - 380006 Gujarat (India). Date of E-Auction for Property is  </w:t>
      </w:r>
      <w:r w:rsidR="00493EB2" w:rsidRPr="00906931">
        <w:rPr>
          <w:b/>
        </w:rPr>
        <w:t>15/09</w:t>
      </w:r>
      <w:r w:rsidR="005714E8" w:rsidRPr="00906931">
        <w:rPr>
          <w:b/>
        </w:rPr>
        <w:t xml:space="preserve">/2020 at the web portal </w:t>
      </w:r>
      <w:hyperlink r:id="rId6" w:history="1">
        <w:r w:rsidR="005714E8" w:rsidRPr="00906931">
          <w:rPr>
            <w:b/>
          </w:rPr>
          <w:t>https://sarfaesi.auctiontiger.net</w:t>
        </w:r>
      </w:hyperlink>
      <w:r w:rsidR="005714E8" w:rsidRPr="00906931">
        <w:rPr>
          <w:b/>
        </w:rPr>
        <w:t xml:space="preserve"> from 11:00 AM to 1:00 PM with unlimited extensions of 5 Minutes each.</w:t>
      </w:r>
      <w:r w:rsidR="005714E8" w:rsidRPr="005714E8">
        <w:rPr>
          <w:b/>
        </w:rPr>
        <w:t xml:space="preserve"> </w:t>
      </w:r>
    </w:p>
    <w:p w14:paraId="106A2A30" w14:textId="13702C9B" w:rsidR="006F2B59" w:rsidRPr="005714E8" w:rsidRDefault="006F2B59" w:rsidP="008C6769">
      <w:pPr>
        <w:spacing w:after="0" w:line="240" w:lineRule="auto"/>
        <w:jc w:val="both"/>
        <w:rPr>
          <w:b/>
        </w:rPr>
      </w:pP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0D473F25"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w:t>
      </w:r>
      <w:r w:rsidRPr="009033DB">
        <w:t xml:space="preserve">Demand Draft </w:t>
      </w:r>
      <w:r w:rsidR="002529FA" w:rsidRPr="009033DB">
        <w:t>favoring</w:t>
      </w:r>
      <w:r w:rsidRPr="009033DB">
        <w:t xml:space="preserve"> </w:t>
      </w:r>
      <w:r w:rsidR="00833C9F" w:rsidRPr="009033DB">
        <w:rPr>
          <w:b/>
          <w:i/>
        </w:rPr>
        <w:t>Aditya Birla</w:t>
      </w:r>
      <w:r w:rsidR="00892954" w:rsidRPr="009033DB">
        <w:rPr>
          <w:b/>
          <w:i/>
        </w:rPr>
        <w:t xml:space="preserve"> </w:t>
      </w:r>
      <w:r w:rsidR="009033DB" w:rsidRPr="009033DB">
        <w:rPr>
          <w:b/>
          <w:i/>
        </w:rPr>
        <w:t xml:space="preserve">Housing </w:t>
      </w:r>
      <w:r w:rsidRPr="009033DB">
        <w:rPr>
          <w:b/>
          <w:i/>
        </w:rPr>
        <w:t>Finance Limited</w:t>
      </w:r>
      <w:r w:rsidRPr="009033DB">
        <w:t xml:space="preserve"> </w:t>
      </w:r>
      <w:r w:rsidR="002529FA" w:rsidRPr="009033DB">
        <w:t>(her</w:t>
      </w:r>
      <w:r w:rsidR="009033DB" w:rsidRPr="009033DB">
        <w:t>einafter referred as “Company”).</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55653E3E"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r w:rsidR="00B92784" w:rsidRPr="005854D3">
        <w:t>is”</w:t>
      </w:r>
      <w:r w:rsidR="00B92784">
        <w:t xml:space="preserve"> “As</w:t>
      </w:r>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18DD2D4B"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9033DB">
        <w:rPr>
          <w:b/>
          <w:i/>
        </w:rPr>
        <w:t xml:space="preserve">Aditya Birla Housing </w:t>
      </w:r>
      <w:r w:rsidR="00070A2C" w:rsidRPr="005854D3">
        <w:rPr>
          <w:b/>
          <w:i/>
        </w:rPr>
        <w:t>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4DC7B289" w:rsidR="00922149" w:rsidRPr="005854D3" w:rsidRDefault="006F2B59" w:rsidP="006D26A0">
      <w:pPr>
        <w:pStyle w:val="ListParagraph"/>
        <w:tabs>
          <w:tab w:val="left" w:pos="7515"/>
        </w:tabs>
        <w:ind w:left="90"/>
        <w:jc w:val="both"/>
      </w:pPr>
      <w:proofErr w:type="gramStart"/>
      <w:r w:rsidRPr="00A208F0">
        <w:t>Date :</w:t>
      </w:r>
      <w:proofErr w:type="gramEnd"/>
      <w:r w:rsidRPr="00A208F0">
        <w:t>-</w:t>
      </w:r>
      <w:r w:rsidR="00922149" w:rsidRPr="00A208F0">
        <w:t xml:space="preserve"> </w:t>
      </w:r>
      <w:r w:rsidR="00372355">
        <w:t>29</w:t>
      </w:r>
      <w:r w:rsidR="00716B9C" w:rsidRPr="00A208F0">
        <w:t xml:space="preserve"> </w:t>
      </w:r>
      <w:r w:rsidR="00A208F0" w:rsidRPr="00A208F0">
        <w:t>August</w:t>
      </w:r>
      <w:r w:rsidR="00E27731" w:rsidRPr="00A208F0">
        <w:t xml:space="preserve"> 2020</w:t>
      </w:r>
      <w:r w:rsidR="00070A2C" w:rsidRPr="005854D3">
        <w:tab/>
      </w:r>
      <w:proofErr w:type="spellStart"/>
      <w:r w:rsidR="00070A2C" w:rsidRPr="005854D3">
        <w:t>Sd</w:t>
      </w:r>
      <w:proofErr w:type="spellEnd"/>
      <w:r w:rsidR="00070A2C" w:rsidRPr="005854D3">
        <w:t>/-</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4378D1D2" w:rsidR="006F2B59" w:rsidRPr="005854D3" w:rsidRDefault="00922149" w:rsidP="006D26A0">
      <w:pPr>
        <w:pStyle w:val="ListParagraph"/>
        <w:ind w:left="90"/>
        <w:jc w:val="both"/>
      </w:pPr>
      <w:proofErr w:type="gramStart"/>
      <w:r w:rsidRPr="005854D3">
        <w:t>Place :</w:t>
      </w:r>
      <w:proofErr w:type="gramEnd"/>
      <w:r w:rsidRPr="005854D3">
        <w:t>-</w:t>
      </w:r>
      <w:r w:rsidR="00716B9C">
        <w:t xml:space="preserve"> Indore</w:t>
      </w:r>
      <w:r w:rsidR="00070A2C" w:rsidRPr="005854D3">
        <w:tab/>
      </w:r>
      <w:r w:rsidR="00070A2C" w:rsidRPr="005854D3">
        <w:tab/>
        <w:t xml:space="preserve">        </w:t>
      </w:r>
      <w:r w:rsidR="00CB0628" w:rsidRPr="005854D3">
        <w:t xml:space="preserve">                                                                   </w:t>
      </w:r>
      <w:r w:rsidR="006F2B59" w:rsidRPr="005854D3">
        <w:t xml:space="preserve">Aditya Birla </w:t>
      </w:r>
      <w:r w:rsidR="009033DB">
        <w:t xml:space="preserve">Housing </w:t>
      </w:r>
      <w:r w:rsidR="006F2B59" w:rsidRPr="005854D3">
        <w:t>Finance Limited</w:t>
      </w:r>
    </w:p>
    <w:p w14:paraId="15DF7A09" w14:textId="5E50AA54" w:rsidR="006F2B59" w:rsidRDefault="006F2B59" w:rsidP="006D26A0">
      <w:pPr>
        <w:pStyle w:val="ListParagraph"/>
        <w:spacing w:after="0" w:line="240" w:lineRule="auto"/>
        <w:ind w:left="90"/>
        <w:jc w:val="both"/>
      </w:pPr>
    </w:p>
    <w:p w14:paraId="57A34E27" w14:textId="2EFA0EC0" w:rsidR="00EE15BD" w:rsidRDefault="00EE15BD" w:rsidP="006D26A0">
      <w:pPr>
        <w:pStyle w:val="ListParagraph"/>
        <w:spacing w:after="0" w:line="240" w:lineRule="auto"/>
        <w:ind w:left="90"/>
        <w:jc w:val="both"/>
      </w:pPr>
    </w:p>
    <w:p w14:paraId="4A14BAC2" w14:textId="184D8A9B" w:rsidR="00EE15BD" w:rsidRDefault="00EE15BD" w:rsidP="006D26A0">
      <w:pPr>
        <w:pStyle w:val="ListParagraph"/>
        <w:spacing w:after="0" w:line="240" w:lineRule="auto"/>
        <w:ind w:left="90"/>
        <w:jc w:val="both"/>
      </w:pPr>
    </w:p>
    <w:p w14:paraId="71CB25E3" w14:textId="19795D8B" w:rsidR="00EE15BD" w:rsidRDefault="00EE15BD" w:rsidP="006D26A0">
      <w:pPr>
        <w:pStyle w:val="ListParagraph"/>
        <w:spacing w:after="0" w:line="240" w:lineRule="auto"/>
        <w:ind w:left="90"/>
        <w:jc w:val="both"/>
      </w:pPr>
    </w:p>
    <w:p w14:paraId="60065C82" w14:textId="6F17DE36" w:rsidR="00EE15BD" w:rsidRDefault="00EE15BD" w:rsidP="006D26A0">
      <w:pPr>
        <w:pStyle w:val="ListParagraph"/>
        <w:spacing w:after="0" w:line="240" w:lineRule="auto"/>
        <w:ind w:left="90"/>
        <w:jc w:val="both"/>
      </w:pPr>
    </w:p>
    <w:p w14:paraId="01B4A88B" w14:textId="0AB297C5" w:rsidR="00EE15BD" w:rsidRDefault="00EE15BD" w:rsidP="006D26A0">
      <w:pPr>
        <w:pStyle w:val="ListParagraph"/>
        <w:spacing w:after="0" w:line="240" w:lineRule="auto"/>
        <w:ind w:left="90"/>
        <w:jc w:val="both"/>
      </w:pPr>
    </w:p>
    <w:p w14:paraId="007507AF" w14:textId="24B48801" w:rsidR="00EE15BD" w:rsidRDefault="00EE15BD" w:rsidP="006D26A0">
      <w:pPr>
        <w:pStyle w:val="ListParagraph"/>
        <w:spacing w:after="0" w:line="240" w:lineRule="auto"/>
        <w:ind w:left="90"/>
        <w:jc w:val="both"/>
      </w:pPr>
    </w:p>
    <w:p w14:paraId="3CD244DE" w14:textId="69A8C110" w:rsidR="00EE15BD" w:rsidRDefault="00EE15BD" w:rsidP="006D26A0">
      <w:pPr>
        <w:pStyle w:val="ListParagraph"/>
        <w:spacing w:after="0" w:line="240" w:lineRule="auto"/>
        <w:ind w:left="90"/>
        <w:jc w:val="both"/>
      </w:pPr>
    </w:p>
    <w:p w14:paraId="0A038531" w14:textId="44195E60" w:rsidR="00EE15BD" w:rsidRDefault="00EE15BD" w:rsidP="006D26A0">
      <w:pPr>
        <w:pStyle w:val="ListParagraph"/>
        <w:spacing w:after="0" w:line="240" w:lineRule="auto"/>
        <w:ind w:left="90"/>
        <w:jc w:val="both"/>
      </w:pPr>
    </w:p>
    <w:p w14:paraId="1C465DD9" w14:textId="528B008F" w:rsidR="00EE15BD" w:rsidRDefault="00EE15BD" w:rsidP="006D26A0">
      <w:pPr>
        <w:pStyle w:val="ListParagraph"/>
        <w:spacing w:after="0" w:line="240" w:lineRule="auto"/>
        <w:ind w:left="90"/>
        <w:jc w:val="both"/>
      </w:pPr>
    </w:p>
    <w:p w14:paraId="7B20C3FE" w14:textId="77777777" w:rsidR="00EE15BD" w:rsidRPr="00232683" w:rsidRDefault="00EE15BD" w:rsidP="00EE15BD">
      <w:pPr>
        <w:pStyle w:val="Heading2"/>
        <w:numPr>
          <w:ilvl w:val="0"/>
          <w:numId w:val="0"/>
        </w:numPr>
        <w:jc w:val="both"/>
        <w:rPr>
          <w:rFonts w:ascii="Times New Roman" w:hAnsi="Times New Roman"/>
          <w:u w:val="single"/>
        </w:rPr>
      </w:pPr>
      <w:bookmarkStart w:id="0" w:name="_Toc39514382"/>
      <w:r w:rsidRPr="00232683">
        <w:rPr>
          <w:rFonts w:ascii="Times New Roman" w:hAnsi="Times New Roman"/>
          <w:u w:val="single"/>
        </w:rPr>
        <w:lastRenderedPageBreak/>
        <w:t>FORMAT: E-Auction Sale Notice (For Uploading On ABFL’s/ABHFL’s Website)</w:t>
      </w:r>
      <w:bookmarkEnd w:id="0"/>
    </w:p>
    <w:p w14:paraId="330BD81E" w14:textId="77777777" w:rsidR="00EE15BD" w:rsidRPr="00232683" w:rsidRDefault="00EE15BD" w:rsidP="00EE15BD">
      <w:pPr>
        <w:rPr>
          <w:rFonts w:ascii="Times New Roman" w:hAnsi="Times New Roman"/>
          <w:sz w:val="20"/>
        </w:rPr>
      </w:pPr>
    </w:p>
    <w:p w14:paraId="70A6A199" w14:textId="77777777" w:rsidR="007C5C5A" w:rsidRPr="00501BAD" w:rsidRDefault="00EE15BD" w:rsidP="007C5C5A">
      <w:pPr>
        <w:rPr>
          <w:rFonts w:ascii="Calibri" w:hAnsi="Calibri" w:cs="Calibri"/>
          <w:color w:val="000000"/>
          <w:u w:val="single"/>
        </w:rPr>
      </w:pPr>
      <w:r w:rsidRPr="00232683">
        <w:rPr>
          <w:rFonts w:ascii="Times New Roman" w:hAnsi="Times New Roman"/>
          <w:sz w:val="24"/>
          <w:szCs w:val="24"/>
          <w:u w:val="single"/>
        </w:rPr>
        <w:t xml:space="preserve">Immovable/Movable Asset(s) # Ref - </w:t>
      </w:r>
      <w:r w:rsidR="007C5C5A" w:rsidRPr="00501BAD">
        <w:rPr>
          <w:rFonts w:ascii="Calibri" w:hAnsi="Calibri" w:cs="Calibri"/>
          <w:color w:val="000000"/>
          <w:u w:val="single"/>
        </w:rPr>
        <w:t xml:space="preserve">All that piece and parcel of land and building bearing plot no. 63, Old </w:t>
      </w:r>
      <w:proofErr w:type="spellStart"/>
      <w:r w:rsidR="007C5C5A" w:rsidRPr="00501BAD">
        <w:rPr>
          <w:rFonts w:ascii="Calibri" w:hAnsi="Calibri" w:cs="Calibri"/>
          <w:color w:val="000000"/>
          <w:u w:val="single"/>
        </w:rPr>
        <w:t>Rajmohalla</w:t>
      </w:r>
      <w:proofErr w:type="spellEnd"/>
      <w:r w:rsidR="007C5C5A" w:rsidRPr="00501BAD">
        <w:rPr>
          <w:rFonts w:ascii="Calibri" w:hAnsi="Calibri" w:cs="Calibri"/>
          <w:color w:val="000000"/>
          <w:u w:val="single"/>
        </w:rPr>
        <w:t>, Indore- 452001, Madhya Pradesh.</w:t>
      </w:r>
    </w:p>
    <w:p w14:paraId="7BBB51D1" w14:textId="3F851C97" w:rsidR="00EE15BD" w:rsidRPr="00232683" w:rsidRDefault="00EE15BD" w:rsidP="007C5C5A">
      <w:pPr>
        <w:jc w:val="center"/>
        <w:rPr>
          <w:rFonts w:ascii="Times New Roman" w:hAnsi="Times New Roman"/>
          <w:b/>
          <w:sz w:val="24"/>
          <w:szCs w:val="24"/>
          <w:u w:val="single"/>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07"/>
        <w:gridCol w:w="2584"/>
        <w:gridCol w:w="3703"/>
      </w:tblGrid>
      <w:tr w:rsidR="00EE15BD" w:rsidRPr="00232683" w14:paraId="1C786847" w14:textId="77777777" w:rsidTr="00AF53FF">
        <w:tc>
          <w:tcPr>
            <w:tcW w:w="1343" w:type="pct"/>
            <w:shd w:val="clear" w:color="auto" w:fill="auto"/>
          </w:tcPr>
          <w:p w14:paraId="5C3EAB32"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Details of Borrower(s) and Guarantors</w:t>
            </w:r>
          </w:p>
        </w:tc>
        <w:tc>
          <w:tcPr>
            <w:tcW w:w="170" w:type="pct"/>
            <w:shd w:val="clear" w:color="auto" w:fill="auto"/>
          </w:tcPr>
          <w:p w14:paraId="6B3A8922"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w:t>
            </w:r>
          </w:p>
        </w:tc>
        <w:tc>
          <w:tcPr>
            <w:tcW w:w="3487" w:type="pct"/>
            <w:gridSpan w:val="2"/>
            <w:shd w:val="clear" w:color="auto" w:fill="auto"/>
          </w:tcPr>
          <w:p w14:paraId="67B62DFB" w14:textId="77777777" w:rsidR="00B20DD3" w:rsidRPr="009033DB"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proofErr w:type="spellStart"/>
            <w:r w:rsidRPr="009033DB">
              <w:rPr>
                <w:rFonts w:ascii="Calibri" w:eastAsiaTheme="minorHAnsi" w:hAnsi="Calibri" w:cs="Calibri"/>
                <w:color w:val="000000"/>
                <w:sz w:val="22"/>
                <w:szCs w:val="22"/>
                <w:u w:val="single"/>
                <w:lang w:val="en-US" w:eastAsia="en-US"/>
              </w:rPr>
              <w:t>Mr</w:t>
            </w:r>
            <w:proofErr w:type="spellEnd"/>
            <w:r w:rsidRPr="009033DB">
              <w:rPr>
                <w:rFonts w:ascii="Calibri" w:eastAsiaTheme="minorHAnsi" w:hAnsi="Calibri" w:cs="Calibri"/>
                <w:color w:val="000000"/>
                <w:sz w:val="22"/>
                <w:szCs w:val="22"/>
                <w:u w:val="single"/>
                <w:lang w:val="en-US" w:eastAsia="en-US"/>
              </w:rPr>
              <w:t xml:space="preserve"> Arpan Jain (Borrower)   </w:t>
            </w:r>
          </w:p>
          <w:p w14:paraId="530EF09E" w14:textId="77777777" w:rsidR="00B20DD3" w:rsidRPr="009033DB"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M/s </w:t>
            </w:r>
            <w:proofErr w:type="spellStart"/>
            <w:r w:rsidRPr="009033DB">
              <w:rPr>
                <w:rFonts w:ascii="Calibri" w:eastAsiaTheme="minorHAnsi" w:hAnsi="Calibri" w:cs="Calibri"/>
                <w:color w:val="000000"/>
                <w:sz w:val="22"/>
                <w:szCs w:val="22"/>
                <w:u w:val="single"/>
                <w:lang w:val="en-US" w:eastAsia="en-US"/>
              </w:rPr>
              <w:t>Lodha</w:t>
            </w:r>
            <w:proofErr w:type="spellEnd"/>
            <w:r w:rsidRPr="009033DB">
              <w:rPr>
                <w:rFonts w:ascii="Calibri" w:eastAsiaTheme="minorHAnsi" w:hAnsi="Calibri" w:cs="Calibri"/>
                <w:color w:val="000000"/>
                <w:sz w:val="22"/>
                <w:szCs w:val="22"/>
                <w:u w:val="single"/>
                <w:lang w:val="en-US" w:eastAsia="en-US"/>
              </w:rPr>
              <w:t xml:space="preserve"> Garments, (Co-  Borrower)      </w:t>
            </w:r>
          </w:p>
          <w:p w14:paraId="7F31AF97" w14:textId="77777777" w:rsidR="00B20DD3" w:rsidRPr="009033DB"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proofErr w:type="spellStart"/>
            <w:r w:rsidRPr="009033DB">
              <w:rPr>
                <w:rFonts w:ascii="Calibri" w:eastAsiaTheme="minorHAnsi" w:hAnsi="Calibri" w:cs="Calibri"/>
                <w:color w:val="000000"/>
                <w:sz w:val="22"/>
                <w:szCs w:val="22"/>
                <w:u w:val="single"/>
                <w:lang w:val="en-US" w:eastAsia="en-US"/>
              </w:rPr>
              <w:t>Mr</w:t>
            </w:r>
            <w:proofErr w:type="spellEnd"/>
            <w:r w:rsidRPr="009033DB">
              <w:rPr>
                <w:rFonts w:ascii="Calibri" w:eastAsiaTheme="minorHAnsi" w:hAnsi="Calibri" w:cs="Calibri"/>
                <w:color w:val="000000"/>
                <w:sz w:val="22"/>
                <w:szCs w:val="22"/>
                <w:u w:val="single"/>
                <w:lang w:val="en-US" w:eastAsia="en-US"/>
              </w:rPr>
              <w:t xml:space="preserve"> </w:t>
            </w:r>
            <w:proofErr w:type="spellStart"/>
            <w:r w:rsidRPr="009033DB">
              <w:rPr>
                <w:rFonts w:ascii="Calibri" w:eastAsiaTheme="minorHAnsi" w:hAnsi="Calibri" w:cs="Calibri"/>
                <w:color w:val="000000"/>
                <w:sz w:val="22"/>
                <w:szCs w:val="22"/>
                <w:u w:val="single"/>
                <w:lang w:val="en-US" w:eastAsia="en-US"/>
              </w:rPr>
              <w:t>Pravin</w:t>
            </w:r>
            <w:proofErr w:type="spellEnd"/>
            <w:r w:rsidRPr="009033DB">
              <w:rPr>
                <w:rFonts w:ascii="Calibri" w:eastAsiaTheme="minorHAnsi" w:hAnsi="Calibri" w:cs="Calibri"/>
                <w:color w:val="000000"/>
                <w:sz w:val="22"/>
                <w:szCs w:val="22"/>
                <w:u w:val="single"/>
                <w:lang w:val="en-US" w:eastAsia="en-US"/>
              </w:rPr>
              <w:t xml:space="preserve"> Kumar </w:t>
            </w:r>
            <w:proofErr w:type="spellStart"/>
            <w:r w:rsidRPr="009033DB">
              <w:rPr>
                <w:rFonts w:ascii="Calibri" w:eastAsiaTheme="minorHAnsi" w:hAnsi="Calibri" w:cs="Calibri"/>
                <w:color w:val="000000"/>
                <w:sz w:val="22"/>
                <w:szCs w:val="22"/>
                <w:u w:val="single"/>
                <w:lang w:val="en-US" w:eastAsia="en-US"/>
              </w:rPr>
              <w:t>Lodha</w:t>
            </w:r>
            <w:proofErr w:type="spellEnd"/>
            <w:r w:rsidRPr="009033DB">
              <w:rPr>
                <w:rFonts w:ascii="Calibri" w:eastAsiaTheme="minorHAnsi" w:hAnsi="Calibri" w:cs="Calibri"/>
                <w:color w:val="000000"/>
                <w:sz w:val="22"/>
                <w:szCs w:val="22"/>
                <w:u w:val="single"/>
                <w:lang w:val="en-US" w:eastAsia="en-US"/>
              </w:rPr>
              <w:t>, (Co-Borrower)</w:t>
            </w:r>
          </w:p>
          <w:p w14:paraId="302A3E06" w14:textId="77777777" w:rsidR="00B20DD3" w:rsidRPr="009033DB"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M/s Shree Collection, (Co-Borrower)</w:t>
            </w:r>
          </w:p>
          <w:p w14:paraId="5F9A43EB" w14:textId="77777777" w:rsidR="00B20DD3" w:rsidRPr="009033DB"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proofErr w:type="spellStart"/>
            <w:r w:rsidRPr="009033DB">
              <w:rPr>
                <w:rFonts w:ascii="Calibri" w:eastAsiaTheme="minorHAnsi" w:hAnsi="Calibri" w:cs="Calibri"/>
                <w:color w:val="000000"/>
                <w:sz w:val="22"/>
                <w:szCs w:val="22"/>
                <w:u w:val="single"/>
                <w:lang w:val="en-US" w:eastAsia="en-US"/>
              </w:rPr>
              <w:t>Mr</w:t>
            </w:r>
            <w:proofErr w:type="spellEnd"/>
            <w:r w:rsidRPr="009033DB">
              <w:rPr>
                <w:rFonts w:ascii="Calibri" w:eastAsiaTheme="minorHAnsi" w:hAnsi="Calibri" w:cs="Calibri"/>
                <w:color w:val="000000"/>
                <w:sz w:val="22"/>
                <w:szCs w:val="22"/>
                <w:u w:val="single"/>
                <w:lang w:val="en-US" w:eastAsia="en-US"/>
              </w:rPr>
              <w:t xml:space="preserve"> Nikhil Jain, (Co-Borrower)</w:t>
            </w:r>
          </w:p>
          <w:p w14:paraId="3C2C831C" w14:textId="77777777" w:rsidR="00B20DD3" w:rsidRPr="009033DB"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MS Raj </w:t>
            </w:r>
            <w:proofErr w:type="spellStart"/>
            <w:r w:rsidRPr="009033DB">
              <w:rPr>
                <w:rFonts w:ascii="Calibri" w:eastAsiaTheme="minorHAnsi" w:hAnsi="Calibri" w:cs="Calibri"/>
                <w:color w:val="000000"/>
                <w:sz w:val="22"/>
                <w:szCs w:val="22"/>
                <w:u w:val="single"/>
                <w:lang w:val="en-US" w:eastAsia="en-US"/>
              </w:rPr>
              <w:t>Kumari</w:t>
            </w:r>
            <w:proofErr w:type="spellEnd"/>
            <w:r w:rsidRPr="009033DB">
              <w:rPr>
                <w:rFonts w:ascii="Calibri" w:eastAsiaTheme="minorHAnsi" w:hAnsi="Calibri" w:cs="Calibri"/>
                <w:color w:val="000000"/>
                <w:sz w:val="22"/>
                <w:szCs w:val="22"/>
                <w:u w:val="single"/>
                <w:lang w:val="en-US" w:eastAsia="en-US"/>
              </w:rPr>
              <w:t xml:space="preserve"> </w:t>
            </w:r>
            <w:proofErr w:type="spellStart"/>
            <w:r w:rsidRPr="009033DB">
              <w:rPr>
                <w:rFonts w:ascii="Calibri" w:eastAsiaTheme="minorHAnsi" w:hAnsi="Calibri" w:cs="Calibri"/>
                <w:color w:val="000000"/>
                <w:sz w:val="22"/>
                <w:szCs w:val="22"/>
                <w:u w:val="single"/>
                <w:lang w:val="en-US" w:eastAsia="en-US"/>
              </w:rPr>
              <w:t>Lodha</w:t>
            </w:r>
            <w:proofErr w:type="spellEnd"/>
            <w:r w:rsidRPr="009033DB">
              <w:rPr>
                <w:rFonts w:ascii="Calibri" w:eastAsiaTheme="minorHAnsi" w:hAnsi="Calibri" w:cs="Calibri"/>
                <w:color w:val="000000"/>
                <w:sz w:val="22"/>
                <w:szCs w:val="22"/>
                <w:u w:val="single"/>
                <w:lang w:val="en-US" w:eastAsia="en-US"/>
              </w:rPr>
              <w:t>, (Co-Borrower)</w:t>
            </w:r>
          </w:p>
          <w:p w14:paraId="12AEA2DD" w14:textId="66FC8CF8" w:rsidR="00B20DD3" w:rsidRDefault="00B20DD3" w:rsidP="00B20DD3">
            <w:pPr>
              <w:pStyle w:val="BodyText"/>
              <w:numPr>
                <w:ilvl w:val="0"/>
                <w:numId w:val="9"/>
              </w:numPr>
              <w:spacing w:after="0"/>
              <w:rPr>
                <w:rFonts w:ascii="Calibri" w:eastAsiaTheme="minorHAnsi" w:hAnsi="Calibri" w:cs="Calibri"/>
                <w:color w:val="000000"/>
                <w:sz w:val="22"/>
                <w:szCs w:val="22"/>
                <w:u w:val="single"/>
                <w:lang w:val="en-US" w:eastAsia="en-US"/>
              </w:rPr>
            </w:pPr>
            <w:r w:rsidRPr="009033DB">
              <w:rPr>
                <w:rFonts w:ascii="Calibri" w:eastAsiaTheme="minorHAnsi" w:hAnsi="Calibri" w:cs="Calibri"/>
                <w:color w:val="000000"/>
                <w:sz w:val="22"/>
                <w:szCs w:val="22"/>
                <w:u w:val="single"/>
                <w:lang w:val="en-US" w:eastAsia="en-US"/>
              </w:rPr>
              <w:t xml:space="preserve">MS </w:t>
            </w:r>
            <w:proofErr w:type="spellStart"/>
            <w:r w:rsidRPr="009033DB">
              <w:rPr>
                <w:rFonts w:ascii="Calibri" w:eastAsiaTheme="minorHAnsi" w:hAnsi="Calibri" w:cs="Calibri"/>
                <w:color w:val="000000"/>
                <w:sz w:val="22"/>
                <w:szCs w:val="22"/>
                <w:u w:val="single"/>
                <w:lang w:val="en-US" w:eastAsia="en-US"/>
              </w:rPr>
              <w:t>Riddhi</w:t>
            </w:r>
            <w:proofErr w:type="spellEnd"/>
            <w:r w:rsidRPr="009033DB">
              <w:rPr>
                <w:rFonts w:ascii="Calibri" w:eastAsiaTheme="minorHAnsi" w:hAnsi="Calibri" w:cs="Calibri"/>
                <w:color w:val="000000"/>
                <w:sz w:val="22"/>
                <w:szCs w:val="22"/>
                <w:u w:val="single"/>
                <w:lang w:val="en-US" w:eastAsia="en-US"/>
              </w:rPr>
              <w:t xml:space="preserve"> Jain, (Co-Borrower)</w:t>
            </w:r>
          </w:p>
          <w:p w14:paraId="534CCBED" w14:textId="5C574DD4" w:rsidR="00B413D4" w:rsidRPr="00B413D4" w:rsidRDefault="00B20DD3" w:rsidP="00B413D4">
            <w:pPr>
              <w:pStyle w:val="BodyText"/>
              <w:ind w:left="720"/>
              <w:rPr>
                <w:rFonts w:asciiTheme="majorHAnsi" w:hAnsiTheme="majorHAnsi" w:cstheme="majorHAnsi"/>
                <w:b/>
              </w:rPr>
            </w:pPr>
            <w:proofErr w:type="gramStart"/>
            <w:r>
              <w:rPr>
                <w:rFonts w:ascii="Calibri" w:eastAsiaTheme="minorHAnsi" w:hAnsi="Calibri" w:cs="Calibri"/>
                <w:color w:val="000000"/>
                <w:sz w:val="22"/>
                <w:szCs w:val="22"/>
                <w:u w:val="single"/>
                <w:lang w:val="en-US" w:eastAsia="en-US"/>
              </w:rPr>
              <w:t>Address:-</w:t>
            </w:r>
            <w:proofErr w:type="gramEnd"/>
            <w:r w:rsidR="00B413D4">
              <w:rPr>
                <w:rFonts w:ascii="Calibri" w:eastAsiaTheme="minorHAnsi" w:hAnsi="Calibri" w:cs="Calibri"/>
                <w:color w:val="000000"/>
                <w:sz w:val="22"/>
                <w:szCs w:val="22"/>
                <w:u w:val="single"/>
                <w:lang w:val="en-US" w:eastAsia="en-US"/>
              </w:rPr>
              <w:t xml:space="preserve"> </w:t>
            </w:r>
            <w:r w:rsidR="00B413D4" w:rsidRPr="005A606C">
              <w:rPr>
                <w:rFonts w:asciiTheme="majorHAnsi" w:hAnsiTheme="majorHAnsi" w:cstheme="majorHAnsi"/>
                <w:b/>
              </w:rPr>
              <w:t xml:space="preserve">All the Above borrowers &amp; Co-borrowers pertains to below mentioned Address </w:t>
            </w:r>
          </w:p>
          <w:p w14:paraId="27EBE3DE" w14:textId="742359D7" w:rsidR="00B413D4" w:rsidRPr="005A606C" w:rsidRDefault="00B413D4" w:rsidP="00B413D4">
            <w:pPr>
              <w:pStyle w:val="BodyText"/>
              <w:ind w:firstLine="720"/>
              <w:rPr>
                <w:rFonts w:asciiTheme="majorHAnsi" w:hAnsiTheme="majorHAnsi" w:cstheme="majorHAnsi"/>
                <w:b/>
              </w:rPr>
            </w:pPr>
            <w:r w:rsidRPr="005A606C">
              <w:rPr>
                <w:rFonts w:asciiTheme="majorHAnsi" w:hAnsiTheme="majorHAnsi" w:cstheme="majorHAnsi"/>
                <w:b/>
              </w:rPr>
              <w:t xml:space="preserve">11/2 </w:t>
            </w:r>
            <w:proofErr w:type="spellStart"/>
            <w:r w:rsidRPr="005A606C">
              <w:rPr>
                <w:rFonts w:asciiTheme="majorHAnsi" w:hAnsiTheme="majorHAnsi" w:cstheme="majorHAnsi"/>
                <w:b/>
              </w:rPr>
              <w:t>Malharganj</w:t>
            </w:r>
            <w:proofErr w:type="spellEnd"/>
            <w:r w:rsidRPr="005A606C">
              <w:rPr>
                <w:rFonts w:asciiTheme="majorHAnsi" w:hAnsiTheme="majorHAnsi" w:cstheme="majorHAnsi"/>
                <w:b/>
              </w:rPr>
              <w:t xml:space="preserve"> </w:t>
            </w:r>
            <w:proofErr w:type="spellStart"/>
            <w:r w:rsidRPr="005A606C">
              <w:rPr>
                <w:rFonts w:asciiTheme="majorHAnsi" w:hAnsiTheme="majorHAnsi" w:cstheme="majorHAnsi"/>
                <w:b/>
              </w:rPr>
              <w:t>Daliya</w:t>
            </w:r>
            <w:proofErr w:type="spellEnd"/>
            <w:r w:rsidRPr="005A606C">
              <w:rPr>
                <w:rFonts w:asciiTheme="majorHAnsi" w:hAnsiTheme="majorHAnsi" w:cstheme="majorHAnsi"/>
                <w:b/>
              </w:rPr>
              <w:t xml:space="preserve"> Patti,</w:t>
            </w:r>
            <w:r>
              <w:rPr>
                <w:rFonts w:asciiTheme="majorHAnsi" w:hAnsiTheme="majorHAnsi" w:cstheme="majorHAnsi"/>
                <w:b/>
                <w:lang w:val="en-US"/>
              </w:rPr>
              <w:t xml:space="preserve"> </w:t>
            </w:r>
            <w:r w:rsidRPr="005A606C">
              <w:rPr>
                <w:rFonts w:asciiTheme="majorHAnsi" w:hAnsiTheme="majorHAnsi" w:cstheme="majorHAnsi"/>
                <w:b/>
              </w:rPr>
              <w:t>Indore- 452001,</w:t>
            </w:r>
            <w:r>
              <w:rPr>
                <w:rFonts w:asciiTheme="majorHAnsi" w:hAnsiTheme="majorHAnsi" w:cstheme="majorHAnsi"/>
                <w:b/>
                <w:lang w:val="en-US"/>
              </w:rPr>
              <w:t xml:space="preserve"> </w:t>
            </w:r>
            <w:r w:rsidRPr="005A606C">
              <w:rPr>
                <w:rFonts w:asciiTheme="majorHAnsi" w:hAnsiTheme="majorHAnsi" w:cstheme="majorHAnsi"/>
                <w:b/>
              </w:rPr>
              <w:t xml:space="preserve">Madhya Pradesh </w:t>
            </w:r>
          </w:p>
          <w:p w14:paraId="4CC4286F" w14:textId="77777777" w:rsidR="00B413D4" w:rsidRDefault="00B413D4" w:rsidP="00B413D4">
            <w:pPr>
              <w:pStyle w:val="BodyText"/>
              <w:ind w:firstLine="720"/>
              <w:rPr>
                <w:rFonts w:asciiTheme="majorHAnsi" w:hAnsiTheme="majorHAnsi" w:cstheme="majorHAnsi"/>
                <w:b/>
                <w:lang w:val="en-US"/>
              </w:rPr>
            </w:pPr>
            <w:r w:rsidRPr="005A606C">
              <w:rPr>
                <w:rFonts w:asciiTheme="majorHAnsi" w:hAnsiTheme="majorHAnsi" w:cstheme="majorHAnsi"/>
                <w:b/>
              </w:rPr>
              <w:t xml:space="preserve">Also at </w:t>
            </w:r>
            <w:r>
              <w:rPr>
                <w:rFonts w:asciiTheme="majorHAnsi" w:hAnsiTheme="majorHAnsi" w:cstheme="majorHAnsi"/>
                <w:b/>
                <w:lang w:val="en-US"/>
              </w:rPr>
              <w:t>-</w:t>
            </w:r>
            <w:r>
              <w:rPr>
                <w:rFonts w:asciiTheme="majorHAnsi" w:hAnsiTheme="majorHAnsi" w:cstheme="majorHAnsi"/>
                <w:b/>
              </w:rPr>
              <w:t xml:space="preserve">705 A – </w:t>
            </w:r>
            <w:proofErr w:type="spellStart"/>
            <w:r>
              <w:rPr>
                <w:rFonts w:asciiTheme="majorHAnsi" w:hAnsiTheme="majorHAnsi" w:cstheme="majorHAnsi"/>
                <w:b/>
              </w:rPr>
              <w:t>Gokul</w:t>
            </w:r>
            <w:proofErr w:type="spellEnd"/>
            <w:r>
              <w:rPr>
                <w:rFonts w:asciiTheme="majorHAnsi" w:hAnsiTheme="majorHAnsi" w:cstheme="majorHAnsi"/>
                <w:b/>
              </w:rPr>
              <w:t xml:space="preserve"> Residency, </w:t>
            </w:r>
            <w:r w:rsidRPr="005A606C">
              <w:rPr>
                <w:rFonts w:asciiTheme="majorHAnsi" w:hAnsiTheme="majorHAnsi" w:cstheme="majorHAnsi"/>
                <w:b/>
              </w:rPr>
              <w:t xml:space="preserve">Race </w:t>
            </w:r>
            <w:proofErr w:type="spellStart"/>
            <w:r w:rsidRPr="005A606C">
              <w:rPr>
                <w:rFonts w:asciiTheme="majorHAnsi" w:hAnsiTheme="majorHAnsi" w:cstheme="majorHAnsi"/>
                <w:b/>
              </w:rPr>
              <w:t>cource</w:t>
            </w:r>
            <w:proofErr w:type="spellEnd"/>
            <w:r w:rsidRPr="005A606C">
              <w:rPr>
                <w:rFonts w:asciiTheme="majorHAnsi" w:hAnsiTheme="majorHAnsi" w:cstheme="majorHAnsi"/>
                <w:b/>
              </w:rPr>
              <w:t xml:space="preserve"> Road, Indore</w:t>
            </w:r>
            <w:r>
              <w:rPr>
                <w:rFonts w:asciiTheme="majorHAnsi" w:hAnsiTheme="majorHAnsi" w:cstheme="majorHAnsi"/>
                <w:b/>
                <w:lang w:val="en-US"/>
              </w:rPr>
              <w:t xml:space="preserve">     </w:t>
            </w:r>
          </w:p>
          <w:p w14:paraId="01B8E33C" w14:textId="3B873334" w:rsidR="00B20DD3" w:rsidRPr="00B413D4" w:rsidRDefault="00B413D4" w:rsidP="00B413D4">
            <w:pPr>
              <w:pStyle w:val="BodyText"/>
              <w:ind w:firstLine="720"/>
              <w:rPr>
                <w:rFonts w:asciiTheme="majorHAnsi" w:hAnsiTheme="majorHAnsi" w:cstheme="majorHAnsi"/>
                <w:b/>
              </w:rPr>
            </w:pPr>
            <w:r w:rsidRPr="005A606C">
              <w:rPr>
                <w:rFonts w:asciiTheme="majorHAnsi" w:hAnsiTheme="majorHAnsi" w:cstheme="majorHAnsi"/>
                <w:b/>
              </w:rPr>
              <w:t>Madhya Pradesh  -452001</w:t>
            </w:r>
          </w:p>
          <w:p w14:paraId="3862AF21" w14:textId="77777777" w:rsidR="00EE15BD" w:rsidRPr="00232683" w:rsidRDefault="00EE15BD" w:rsidP="00A31ED2">
            <w:pPr>
              <w:jc w:val="both"/>
              <w:rPr>
                <w:rFonts w:ascii="Times New Roman" w:hAnsi="Times New Roman"/>
                <w:b/>
                <w:bCs/>
                <w:sz w:val="24"/>
                <w:szCs w:val="24"/>
              </w:rPr>
            </w:pPr>
            <w:r w:rsidRPr="00232683">
              <w:rPr>
                <w:rFonts w:ascii="Times New Roman" w:hAnsi="Times New Roman"/>
                <w:b/>
                <w:bCs/>
                <w:sz w:val="24"/>
                <w:szCs w:val="24"/>
              </w:rPr>
              <w:t>Loan Account Number:</w:t>
            </w:r>
            <w:bookmarkStart w:id="1" w:name="_GoBack"/>
            <w:bookmarkEnd w:id="1"/>
          </w:p>
          <w:p w14:paraId="44B630BC" w14:textId="479CAAA5" w:rsidR="00EE15BD" w:rsidRPr="006B384F" w:rsidRDefault="006B384F" w:rsidP="00A31ED2">
            <w:pPr>
              <w:rPr>
                <w:rFonts w:ascii="Times New Roman" w:hAnsi="Times New Roman"/>
                <w:b/>
                <w:sz w:val="24"/>
                <w:szCs w:val="24"/>
                <w:u w:val="single"/>
              </w:rPr>
            </w:pPr>
            <w:r w:rsidRPr="006B384F">
              <w:rPr>
                <w:rFonts w:ascii="Times New Roman" w:hAnsi="Times New Roman"/>
                <w:b/>
                <w:bCs/>
                <w:sz w:val="24"/>
                <w:szCs w:val="24"/>
                <w:u w:val="single"/>
              </w:rPr>
              <w:t>LNINDLAP-09160027590</w:t>
            </w:r>
          </w:p>
        </w:tc>
      </w:tr>
      <w:tr w:rsidR="00EE15BD" w:rsidRPr="00232683" w14:paraId="007E4BB8" w14:textId="77777777" w:rsidTr="00AF53FF">
        <w:tc>
          <w:tcPr>
            <w:tcW w:w="1343" w:type="pct"/>
            <w:shd w:val="clear" w:color="auto" w:fill="auto"/>
          </w:tcPr>
          <w:p w14:paraId="52452650"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Details of the immovable Asset(s)</w:t>
            </w:r>
          </w:p>
        </w:tc>
        <w:tc>
          <w:tcPr>
            <w:tcW w:w="170" w:type="pct"/>
            <w:shd w:val="clear" w:color="auto" w:fill="auto"/>
          </w:tcPr>
          <w:p w14:paraId="41DB9F95"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w:t>
            </w:r>
          </w:p>
        </w:tc>
        <w:tc>
          <w:tcPr>
            <w:tcW w:w="3487" w:type="pct"/>
            <w:gridSpan w:val="2"/>
            <w:shd w:val="clear" w:color="auto" w:fill="auto"/>
          </w:tcPr>
          <w:p w14:paraId="43925521" w14:textId="77777777" w:rsidR="007C5C5A" w:rsidRPr="00501BAD" w:rsidRDefault="007C5C5A" w:rsidP="007C5C5A">
            <w:pPr>
              <w:rPr>
                <w:rFonts w:ascii="Calibri" w:hAnsi="Calibri" w:cs="Calibri"/>
                <w:color w:val="000000"/>
                <w:u w:val="single"/>
              </w:rPr>
            </w:pPr>
            <w:r w:rsidRPr="00501BAD">
              <w:rPr>
                <w:rFonts w:ascii="Calibri" w:hAnsi="Calibri" w:cs="Calibri"/>
                <w:color w:val="000000"/>
                <w:u w:val="single"/>
              </w:rPr>
              <w:t xml:space="preserve">All that piece and parcel of land and building bearing plot no. 63, Old </w:t>
            </w:r>
            <w:proofErr w:type="spellStart"/>
            <w:r w:rsidRPr="00501BAD">
              <w:rPr>
                <w:rFonts w:ascii="Calibri" w:hAnsi="Calibri" w:cs="Calibri"/>
                <w:color w:val="000000"/>
                <w:u w:val="single"/>
              </w:rPr>
              <w:t>Rajmohalla</w:t>
            </w:r>
            <w:proofErr w:type="spellEnd"/>
            <w:r w:rsidRPr="00501BAD">
              <w:rPr>
                <w:rFonts w:ascii="Calibri" w:hAnsi="Calibri" w:cs="Calibri"/>
                <w:color w:val="000000"/>
                <w:u w:val="single"/>
              </w:rPr>
              <w:t>, Indore- 452001, Madhya Pradesh.</w:t>
            </w:r>
          </w:p>
          <w:p w14:paraId="61BEE590" w14:textId="77777777" w:rsidR="00DD035A" w:rsidRDefault="00DD035A" w:rsidP="00DD035A">
            <w:r>
              <w:t>Bounded as: East – Govt. Road</w:t>
            </w:r>
          </w:p>
          <w:p w14:paraId="7379AE6F" w14:textId="77777777" w:rsidR="00DD035A" w:rsidRDefault="00DD035A" w:rsidP="00DD035A">
            <w:r>
              <w:t xml:space="preserve">                       West - Back Line</w:t>
            </w:r>
          </w:p>
          <w:p w14:paraId="1E25D276" w14:textId="77777777" w:rsidR="00DD035A" w:rsidRDefault="00DD035A" w:rsidP="00DD035A">
            <w:r>
              <w:t xml:space="preserve">                       North - House No. 64</w:t>
            </w:r>
          </w:p>
          <w:p w14:paraId="2C07AF57" w14:textId="77777777" w:rsidR="00DD035A" w:rsidRDefault="00DD035A" w:rsidP="00DD035A">
            <w:r>
              <w:t xml:space="preserve">                       South – Govt. </w:t>
            </w:r>
            <w:proofErr w:type="spellStart"/>
            <w:r>
              <w:t>Gali</w:t>
            </w:r>
            <w:proofErr w:type="spellEnd"/>
            <w:r>
              <w:t xml:space="preserve"> </w:t>
            </w:r>
          </w:p>
          <w:p w14:paraId="37DBA60E" w14:textId="77777777" w:rsidR="00EE15BD" w:rsidRPr="00232683" w:rsidRDefault="00EE15BD" w:rsidP="00A31ED2">
            <w:pPr>
              <w:pStyle w:val="TableContents"/>
              <w:spacing w:after="0" w:line="240" w:lineRule="auto"/>
              <w:rPr>
                <w:rFonts w:ascii="Times New Roman" w:hAnsi="Times New Roman" w:cs="Times New Roman"/>
                <w:b/>
                <w:color w:val="auto"/>
                <w:sz w:val="24"/>
                <w:szCs w:val="24"/>
              </w:rPr>
            </w:pPr>
            <w:r w:rsidRPr="00232683">
              <w:rPr>
                <w:rFonts w:ascii="Times New Roman" w:hAnsi="Times New Roman" w:cs="Times New Roman"/>
                <w:color w:val="auto"/>
                <w:sz w:val="24"/>
                <w:szCs w:val="24"/>
              </w:rPr>
              <w:t xml:space="preserve"> </w:t>
            </w:r>
          </w:p>
        </w:tc>
      </w:tr>
      <w:tr w:rsidR="00EE15BD" w:rsidRPr="00232683" w14:paraId="25C53F9F" w14:textId="77777777" w:rsidTr="00AF53FF">
        <w:tc>
          <w:tcPr>
            <w:tcW w:w="1343" w:type="pct"/>
            <w:shd w:val="clear" w:color="auto" w:fill="auto"/>
          </w:tcPr>
          <w:p w14:paraId="082B8326"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Details of Demand Notice and Outstanding Amount (Secured Debt)</w:t>
            </w:r>
          </w:p>
        </w:tc>
        <w:tc>
          <w:tcPr>
            <w:tcW w:w="170" w:type="pct"/>
            <w:shd w:val="clear" w:color="auto" w:fill="auto"/>
          </w:tcPr>
          <w:p w14:paraId="08531037"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w:t>
            </w:r>
          </w:p>
        </w:tc>
        <w:tc>
          <w:tcPr>
            <w:tcW w:w="3487" w:type="pct"/>
            <w:gridSpan w:val="2"/>
            <w:shd w:val="clear" w:color="auto" w:fill="auto"/>
          </w:tcPr>
          <w:p w14:paraId="75A1D0ED"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Date of Demand Notice u/s 13(2):</w:t>
            </w:r>
          </w:p>
          <w:p w14:paraId="5BD90C78" w14:textId="5389ED6B" w:rsidR="00EE15BD" w:rsidRPr="00F6615F" w:rsidRDefault="002E734E" w:rsidP="00A31ED2">
            <w:pPr>
              <w:rPr>
                <w:rFonts w:ascii="Times New Roman" w:hAnsi="Times New Roman"/>
                <w:sz w:val="24"/>
                <w:szCs w:val="24"/>
                <w:u w:val="single"/>
              </w:rPr>
            </w:pPr>
            <w:r w:rsidRPr="002E734E">
              <w:rPr>
                <w:rFonts w:ascii="Times New Roman" w:hAnsi="Times New Roman"/>
                <w:sz w:val="24"/>
                <w:szCs w:val="24"/>
                <w:u w:val="single"/>
              </w:rPr>
              <w:t>05-07-2018</w:t>
            </w:r>
          </w:p>
          <w:p w14:paraId="30C03D46" w14:textId="77777777" w:rsidR="00EE15BD" w:rsidRPr="00232683" w:rsidRDefault="00EE15BD" w:rsidP="00A31ED2">
            <w:pPr>
              <w:rPr>
                <w:rFonts w:ascii="Times New Roman" w:hAnsi="Times New Roman"/>
                <w:sz w:val="24"/>
                <w:szCs w:val="24"/>
              </w:rPr>
            </w:pPr>
          </w:p>
          <w:p w14:paraId="59FB6C90"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Amount of Demand Notice u/s 13(2):</w:t>
            </w:r>
          </w:p>
          <w:p w14:paraId="4F9DDA2F" w14:textId="1899699B" w:rsidR="002E734E" w:rsidRPr="002E734E" w:rsidRDefault="002E734E" w:rsidP="00A31ED2">
            <w:pPr>
              <w:rPr>
                <w:rFonts w:ascii="Times New Roman" w:hAnsi="Times New Roman"/>
                <w:sz w:val="24"/>
                <w:szCs w:val="24"/>
              </w:rPr>
            </w:pPr>
            <w:proofErr w:type="spellStart"/>
            <w:r w:rsidRPr="002E734E">
              <w:rPr>
                <w:rFonts w:ascii="Times New Roman" w:hAnsi="Times New Roman"/>
                <w:sz w:val="24"/>
                <w:szCs w:val="24"/>
              </w:rPr>
              <w:t>Rs</w:t>
            </w:r>
            <w:proofErr w:type="spellEnd"/>
            <w:r w:rsidRPr="002E734E">
              <w:rPr>
                <w:rFonts w:ascii="Times New Roman" w:hAnsi="Times New Roman"/>
                <w:sz w:val="24"/>
                <w:szCs w:val="24"/>
              </w:rPr>
              <w:t xml:space="preserve">. 170,22,818 /- (Rupees One crore seventy lakhs </w:t>
            </w:r>
            <w:r w:rsidRPr="002E734E">
              <w:rPr>
                <w:rFonts w:ascii="Times New Roman" w:hAnsi="Times New Roman"/>
                <w:sz w:val="24"/>
                <w:szCs w:val="24"/>
              </w:rPr>
              <w:t>twenty-two</w:t>
            </w:r>
            <w:r w:rsidRPr="002E734E">
              <w:rPr>
                <w:rFonts w:ascii="Times New Roman" w:hAnsi="Times New Roman"/>
                <w:sz w:val="24"/>
                <w:szCs w:val="24"/>
              </w:rPr>
              <w:t xml:space="preserve"> thousand eight hundred &amp; eighteen only.)</w:t>
            </w:r>
          </w:p>
          <w:p w14:paraId="6C236ACE" w14:textId="0830B509" w:rsidR="00EE15BD" w:rsidRPr="00232683" w:rsidRDefault="00EE15BD" w:rsidP="00A31ED2">
            <w:pPr>
              <w:rPr>
                <w:rFonts w:ascii="Times New Roman" w:hAnsi="Times New Roman"/>
                <w:b/>
                <w:sz w:val="24"/>
                <w:szCs w:val="24"/>
                <w:u w:val="single"/>
              </w:rPr>
            </w:pPr>
            <w:r w:rsidRPr="00232683">
              <w:rPr>
                <w:rFonts w:ascii="Times New Roman" w:hAnsi="Times New Roman"/>
                <w:sz w:val="24"/>
                <w:szCs w:val="24"/>
              </w:rPr>
              <w:t>Payable together with further interest and other expenses thereon till the date of realization.</w:t>
            </w:r>
          </w:p>
        </w:tc>
      </w:tr>
      <w:tr w:rsidR="00EE15BD" w:rsidRPr="00232683" w14:paraId="7304F8B1" w14:textId="77777777" w:rsidTr="00AF53FF">
        <w:trPr>
          <w:trHeight w:val="1004"/>
        </w:trPr>
        <w:tc>
          <w:tcPr>
            <w:tcW w:w="1343" w:type="pct"/>
            <w:vMerge w:val="restart"/>
            <w:shd w:val="clear" w:color="auto" w:fill="auto"/>
          </w:tcPr>
          <w:p w14:paraId="1B268810"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lastRenderedPageBreak/>
              <w:t>Reserve Price and Earnest Money Deposit (EMD)</w:t>
            </w:r>
          </w:p>
        </w:tc>
        <w:tc>
          <w:tcPr>
            <w:tcW w:w="170" w:type="pct"/>
            <w:shd w:val="clear" w:color="auto" w:fill="auto"/>
          </w:tcPr>
          <w:p w14:paraId="303E845D"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w:t>
            </w:r>
          </w:p>
        </w:tc>
        <w:tc>
          <w:tcPr>
            <w:tcW w:w="1433" w:type="pct"/>
            <w:shd w:val="clear" w:color="auto" w:fill="auto"/>
          </w:tcPr>
          <w:p w14:paraId="6968A040" w14:textId="77777777" w:rsidR="00EE15BD" w:rsidRPr="00CB7B4F" w:rsidRDefault="00EE15BD" w:rsidP="00A31ED2">
            <w:pPr>
              <w:rPr>
                <w:rFonts w:ascii="Times New Roman" w:hAnsi="Times New Roman"/>
                <w:sz w:val="24"/>
                <w:szCs w:val="24"/>
              </w:rPr>
            </w:pPr>
            <w:r w:rsidRPr="00CB7B4F">
              <w:rPr>
                <w:rFonts w:ascii="Times New Roman" w:hAnsi="Times New Roman"/>
                <w:sz w:val="24"/>
                <w:szCs w:val="24"/>
              </w:rPr>
              <w:t>Reserve Price:</w:t>
            </w:r>
          </w:p>
          <w:p w14:paraId="6DD8A77D" w14:textId="1851AEAA" w:rsidR="00EE15BD" w:rsidRPr="00D11990" w:rsidRDefault="00D11990" w:rsidP="00A31ED2">
            <w:pPr>
              <w:rPr>
                <w:rFonts w:ascii="Times New Roman" w:hAnsi="Times New Roman"/>
                <w:sz w:val="24"/>
                <w:szCs w:val="24"/>
              </w:rPr>
            </w:pPr>
            <w:proofErr w:type="spellStart"/>
            <w:r w:rsidRPr="00D11990">
              <w:rPr>
                <w:rFonts w:ascii="Times New Roman" w:hAnsi="Times New Roman"/>
                <w:sz w:val="24"/>
                <w:szCs w:val="24"/>
              </w:rPr>
              <w:t>Rs</w:t>
            </w:r>
            <w:proofErr w:type="spellEnd"/>
            <w:r w:rsidRPr="00D11990">
              <w:rPr>
                <w:rFonts w:ascii="Times New Roman" w:hAnsi="Times New Roman"/>
                <w:sz w:val="24"/>
                <w:szCs w:val="24"/>
              </w:rPr>
              <w:t>. 1,27,19,352/- (Rupees One crore twenty-seven Lakhs nineteen thousand three hundred fifty-two   only)</w:t>
            </w:r>
          </w:p>
        </w:tc>
        <w:tc>
          <w:tcPr>
            <w:tcW w:w="2054" w:type="pct"/>
            <w:shd w:val="clear" w:color="auto" w:fill="auto"/>
          </w:tcPr>
          <w:p w14:paraId="2B9E6A5C" w14:textId="77777777" w:rsidR="00EE15BD" w:rsidRPr="00CB7B4F" w:rsidRDefault="00EE15BD" w:rsidP="00A31ED2">
            <w:pPr>
              <w:rPr>
                <w:rFonts w:ascii="Times New Roman" w:hAnsi="Times New Roman"/>
                <w:sz w:val="24"/>
                <w:szCs w:val="24"/>
              </w:rPr>
            </w:pPr>
            <w:r w:rsidRPr="00CB7B4F">
              <w:rPr>
                <w:rFonts w:ascii="Times New Roman" w:hAnsi="Times New Roman"/>
                <w:sz w:val="24"/>
                <w:szCs w:val="24"/>
              </w:rPr>
              <w:t>Last date of EMD submission:</w:t>
            </w:r>
          </w:p>
          <w:p w14:paraId="77632050" w14:textId="77777777" w:rsidR="00EE15BD" w:rsidRPr="00232683" w:rsidRDefault="00EE15BD" w:rsidP="00A31ED2">
            <w:pPr>
              <w:rPr>
                <w:rFonts w:ascii="Times New Roman" w:hAnsi="Times New Roman"/>
                <w:sz w:val="24"/>
                <w:szCs w:val="24"/>
              </w:rPr>
            </w:pPr>
          </w:p>
          <w:p w14:paraId="30DB958C" w14:textId="563C8B03" w:rsidR="00EE15BD" w:rsidRPr="00F6615F" w:rsidRDefault="009F74D1" w:rsidP="00A31ED2">
            <w:pPr>
              <w:rPr>
                <w:rFonts w:ascii="Times New Roman" w:hAnsi="Times New Roman"/>
                <w:sz w:val="24"/>
                <w:szCs w:val="24"/>
                <w:u w:val="single"/>
              </w:rPr>
            </w:pPr>
            <w:r>
              <w:rPr>
                <w:rFonts w:ascii="Times New Roman" w:hAnsi="Times New Roman" w:cs="Times New Roman"/>
                <w:sz w:val="24"/>
                <w:szCs w:val="24"/>
                <w:u w:val="single"/>
              </w:rPr>
              <w:t>14</w:t>
            </w:r>
            <w:r w:rsidR="00EE15BD" w:rsidRPr="00F6615F">
              <w:rPr>
                <w:rFonts w:ascii="Times New Roman" w:hAnsi="Times New Roman" w:cs="Times New Roman"/>
                <w:sz w:val="24"/>
                <w:szCs w:val="24"/>
                <w:u w:val="single"/>
              </w:rPr>
              <w:t>-09-2020 by 05:00 pm</w:t>
            </w:r>
          </w:p>
        </w:tc>
      </w:tr>
      <w:tr w:rsidR="00EE15BD" w:rsidRPr="00232683" w14:paraId="4016CB25" w14:textId="77777777" w:rsidTr="00AF53FF">
        <w:trPr>
          <w:trHeight w:val="1735"/>
        </w:trPr>
        <w:tc>
          <w:tcPr>
            <w:tcW w:w="1343" w:type="pct"/>
            <w:vMerge/>
            <w:shd w:val="clear" w:color="auto" w:fill="auto"/>
          </w:tcPr>
          <w:p w14:paraId="20C5A087" w14:textId="77777777" w:rsidR="00EE15BD" w:rsidRPr="00232683" w:rsidRDefault="00EE15BD" w:rsidP="00A31ED2">
            <w:pPr>
              <w:rPr>
                <w:rFonts w:ascii="Times New Roman" w:hAnsi="Times New Roman"/>
                <w:b/>
                <w:sz w:val="24"/>
                <w:szCs w:val="24"/>
              </w:rPr>
            </w:pPr>
          </w:p>
        </w:tc>
        <w:tc>
          <w:tcPr>
            <w:tcW w:w="170" w:type="pct"/>
            <w:shd w:val="clear" w:color="auto" w:fill="auto"/>
          </w:tcPr>
          <w:p w14:paraId="58AC2931" w14:textId="77777777" w:rsidR="00EE15BD" w:rsidRPr="00232683" w:rsidRDefault="00EE15BD" w:rsidP="00A31ED2">
            <w:pPr>
              <w:rPr>
                <w:rFonts w:ascii="Times New Roman" w:hAnsi="Times New Roman"/>
                <w:b/>
                <w:sz w:val="24"/>
                <w:szCs w:val="24"/>
                <w:u w:val="single"/>
              </w:rPr>
            </w:pPr>
          </w:p>
        </w:tc>
        <w:tc>
          <w:tcPr>
            <w:tcW w:w="1433" w:type="pct"/>
            <w:shd w:val="clear" w:color="auto" w:fill="auto"/>
          </w:tcPr>
          <w:p w14:paraId="5FB527F2" w14:textId="77777777" w:rsidR="00EE15BD" w:rsidRPr="00CB7B4F" w:rsidRDefault="00EE15BD" w:rsidP="00A31ED2">
            <w:pPr>
              <w:rPr>
                <w:rFonts w:ascii="Times New Roman" w:hAnsi="Times New Roman"/>
                <w:sz w:val="24"/>
                <w:szCs w:val="24"/>
              </w:rPr>
            </w:pPr>
            <w:r w:rsidRPr="00CB7B4F">
              <w:rPr>
                <w:rFonts w:ascii="Times New Roman" w:hAnsi="Times New Roman"/>
                <w:sz w:val="24"/>
                <w:szCs w:val="24"/>
              </w:rPr>
              <w:t xml:space="preserve">EMD Amount: </w:t>
            </w:r>
          </w:p>
          <w:p w14:paraId="43CA6560" w14:textId="77777777" w:rsidR="00EE15BD" w:rsidRPr="00CB7B4F" w:rsidRDefault="00EE15BD" w:rsidP="00A31ED2">
            <w:pPr>
              <w:rPr>
                <w:rFonts w:ascii="Times New Roman" w:hAnsi="Times New Roman"/>
                <w:sz w:val="24"/>
                <w:szCs w:val="24"/>
              </w:rPr>
            </w:pPr>
          </w:p>
          <w:p w14:paraId="469FF462" w14:textId="2599E1AC" w:rsidR="00EE15BD" w:rsidRPr="00D11990" w:rsidRDefault="00D11990" w:rsidP="00A31ED2">
            <w:pPr>
              <w:rPr>
                <w:rFonts w:ascii="Times New Roman" w:hAnsi="Times New Roman"/>
                <w:sz w:val="24"/>
                <w:szCs w:val="24"/>
              </w:rPr>
            </w:pPr>
            <w:proofErr w:type="spellStart"/>
            <w:r w:rsidRPr="00D11990">
              <w:rPr>
                <w:rFonts w:ascii="Times New Roman" w:hAnsi="Times New Roman"/>
                <w:sz w:val="24"/>
                <w:szCs w:val="24"/>
              </w:rPr>
              <w:t>Rs</w:t>
            </w:r>
            <w:proofErr w:type="spellEnd"/>
            <w:r w:rsidRPr="00D11990">
              <w:rPr>
                <w:rFonts w:ascii="Times New Roman" w:hAnsi="Times New Roman"/>
                <w:sz w:val="24"/>
                <w:szCs w:val="24"/>
              </w:rPr>
              <w:t>.  12,71,935/-(Rupees Twelve Lakhs seventy-one thousand nine hundred &amp; thirty-five only)</w:t>
            </w:r>
          </w:p>
        </w:tc>
        <w:tc>
          <w:tcPr>
            <w:tcW w:w="2054" w:type="pct"/>
            <w:shd w:val="clear" w:color="auto" w:fill="auto"/>
          </w:tcPr>
          <w:p w14:paraId="016F2BA5"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Details of Contact Person:</w:t>
            </w:r>
          </w:p>
          <w:p w14:paraId="20EA1CD4"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 xml:space="preserve"> </w:t>
            </w:r>
          </w:p>
          <w:p w14:paraId="5060BA39" w14:textId="77777777" w:rsidR="00EE15BD" w:rsidRPr="00F6615F" w:rsidRDefault="00EE15BD" w:rsidP="00A31ED2">
            <w:pPr>
              <w:rPr>
                <w:rFonts w:ascii="Times New Roman" w:hAnsi="Times New Roman" w:cs="Times New Roman"/>
                <w:sz w:val="24"/>
                <w:szCs w:val="24"/>
                <w:u w:val="single"/>
              </w:rPr>
            </w:pPr>
            <w:r w:rsidRPr="00F6615F">
              <w:rPr>
                <w:rFonts w:ascii="Times New Roman" w:hAnsi="Times New Roman" w:cs="Times New Roman"/>
                <w:sz w:val="24"/>
                <w:szCs w:val="24"/>
                <w:u w:val="single"/>
              </w:rPr>
              <w:t>1. ABHFL – Authorized Officer Mr. Deepak Gantayat and Mobile Nos.</w:t>
            </w:r>
            <w:r w:rsidRPr="00F6615F">
              <w:rPr>
                <w:rFonts w:ascii="Times New Roman" w:hAnsi="Times New Roman"/>
                <w:sz w:val="24"/>
                <w:szCs w:val="24"/>
                <w:u w:val="single"/>
              </w:rPr>
              <w:t xml:space="preserve"> </w:t>
            </w:r>
            <w:r w:rsidRPr="00F6615F">
              <w:rPr>
                <w:rFonts w:ascii="Times New Roman" w:hAnsi="Times New Roman" w:cs="Times New Roman"/>
                <w:sz w:val="24"/>
                <w:szCs w:val="24"/>
                <w:u w:val="single"/>
              </w:rPr>
              <w:t>9393474713.</w:t>
            </w:r>
          </w:p>
          <w:p w14:paraId="29D4ED72" w14:textId="77777777" w:rsidR="00EE15BD" w:rsidRPr="00F6615F" w:rsidRDefault="00EE15BD" w:rsidP="00A31ED2">
            <w:pPr>
              <w:rPr>
                <w:rFonts w:ascii="Times New Roman" w:hAnsi="Times New Roman" w:cs="Times New Roman"/>
                <w:sz w:val="24"/>
                <w:szCs w:val="24"/>
                <w:u w:val="single"/>
              </w:rPr>
            </w:pPr>
            <w:r w:rsidRPr="00F6615F">
              <w:rPr>
                <w:rFonts w:ascii="Times New Roman" w:hAnsi="Times New Roman" w:cs="Times New Roman"/>
                <w:sz w:val="24"/>
                <w:szCs w:val="24"/>
                <w:u w:val="single"/>
              </w:rPr>
              <w:t xml:space="preserve">2. Auction Service Provider (ASP) </w:t>
            </w:r>
            <w:r w:rsidRPr="00F6615F">
              <w:rPr>
                <w:rFonts w:ascii="Times New Roman" w:hAnsi="Times New Roman"/>
                <w:sz w:val="24"/>
                <w:szCs w:val="24"/>
                <w:u w:val="single"/>
              </w:rPr>
              <w:t>M</w:t>
            </w:r>
            <w:r w:rsidRPr="00F6615F">
              <w:rPr>
                <w:rFonts w:ascii="Times New Roman" w:hAnsi="Times New Roman" w:cs="Times New Roman"/>
                <w:sz w:val="24"/>
                <w:szCs w:val="24"/>
                <w:u w:val="single"/>
              </w:rPr>
              <w:t>/s e-Procurement Technologies Limited -Auction Tiger, Ram Sharma 8000023297.</w:t>
            </w:r>
          </w:p>
          <w:p w14:paraId="68A5EA34" w14:textId="77777777" w:rsidR="00EE15BD" w:rsidRPr="00232683" w:rsidRDefault="00EE15BD" w:rsidP="00A31ED2">
            <w:pPr>
              <w:rPr>
                <w:rFonts w:ascii="Times New Roman" w:hAnsi="Times New Roman"/>
                <w:b/>
                <w:sz w:val="24"/>
                <w:szCs w:val="24"/>
                <w:u w:val="single"/>
              </w:rPr>
            </w:pPr>
          </w:p>
        </w:tc>
      </w:tr>
      <w:tr w:rsidR="00EE15BD" w:rsidRPr="00232683" w14:paraId="435CFD92" w14:textId="77777777" w:rsidTr="00AF53FF">
        <w:trPr>
          <w:trHeight w:val="1278"/>
        </w:trPr>
        <w:tc>
          <w:tcPr>
            <w:tcW w:w="1343" w:type="pct"/>
            <w:vMerge w:val="restart"/>
            <w:shd w:val="clear" w:color="auto" w:fill="auto"/>
          </w:tcPr>
          <w:p w14:paraId="457C26C1"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Details of Public Notice and Auction</w:t>
            </w:r>
          </w:p>
        </w:tc>
        <w:tc>
          <w:tcPr>
            <w:tcW w:w="170" w:type="pct"/>
            <w:vMerge w:val="restart"/>
            <w:shd w:val="clear" w:color="auto" w:fill="auto"/>
          </w:tcPr>
          <w:p w14:paraId="46E78B8F" w14:textId="77777777" w:rsidR="00EE15BD" w:rsidRPr="00232683" w:rsidRDefault="00EE15BD" w:rsidP="00A31ED2">
            <w:pPr>
              <w:rPr>
                <w:rFonts w:ascii="Times New Roman" w:hAnsi="Times New Roman"/>
                <w:b/>
                <w:sz w:val="24"/>
                <w:szCs w:val="24"/>
              </w:rPr>
            </w:pPr>
            <w:r w:rsidRPr="00232683">
              <w:rPr>
                <w:rFonts w:ascii="Times New Roman" w:hAnsi="Times New Roman"/>
                <w:b/>
                <w:sz w:val="24"/>
                <w:szCs w:val="24"/>
              </w:rPr>
              <w:t>:</w:t>
            </w:r>
          </w:p>
        </w:tc>
        <w:tc>
          <w:tcPr>
            <w:tcW w:w="1433" w:type="pct"/>
            <w:shd w:val="clear" w:color="auto" w:fill="auto"/>
          </w:tcPr>
          <w:p w14:paraId="3BE1D7CC"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Date of Auction:</w:t>
            </w:r>
          </w:p>
          <w:p w14:paraId="622087B2" w14:textId="77777777" w:rsidR="00EE15BD" w:rsidRPr="00232683" w:rsidRDefault="00EE15BD" w:rsidP="00A31ED2">
            <w:pPr>
              <w:rPr>
                <w:rFonts w:ascii="Times New Roman" w:hAnsi="Times New Roman"/>
                <w:b/>
                <w:sz w:val="24"/>
                <w:szCs w:val="24"/>
              </w:rPr>
            </w:pPr>
          </w:p>
          <w:p w14:paraId="1502A8A9" w14:textId="3B33D273" w:rsidR="00EE15BD" w:rsidRPr="00F6615F" w:rsidRDefault="00B413D4" w:rsidP="00A31ED2">
            <w:pPr>
              <w:rPr>
                <w:rFonts w:ascii="Times New Roman" w:hAnsi="Times New Roman"/>
                <w:b/>
                <w:sz w:val="24"/>
                <w:szCs w:val="24"/>
                <w:u w:val="single"/>
              </w:rPr>
            </w:pPr>
            <w:r>
              <w:rPr>
                <w:rFonts w:ascii="Times New Roman" w:hAnsi="Times New Roman"/>
                <w:b/>
                <w:sz w:val="24"/>
                <w:szCs w:val="24"/>
                <w:u w:val="single"/>
              </w:rPr>
              <w:t>15</w:t>
            </w:r>
            <w:r w:rsidR="00EE15BD" w:rsidRPr="00F6615F">
              <w:rPr>
                <w:rFonts w:ascii="Times New Roman" w:hAnsi="Times New Roman"/>
                <w:b/>
                <w:sz w:val="24"/>
                <w:szCs w:val="24"/>
                <w:u w:val="single"/>
              </w:rPr>
              <w:t>-09-2020</w:t>
            </w:r>
          </w:p>
          <w:p w14:paraId="220D0B93" w14:textId="77777777" w:rsidR="00EE15BD" w:rsidRPr="00232683" w:rsidRDefault="00EE15BD" w:rsidP="00A31ED2">
            <w:pPr>
              <w:rPr>
                <w:rFonts w:ascii="Times New Roman" w:hAnsi="Times New Roman"/>
                <w:b/>
                <w:sz w:val="24"/>
                <w:szCs w:val="24"/>
              </w:rPr>
            </w:pPr>
          </w:p>
          <w:p w14:paraId="6981D85F" w14:textId="77777777" w:rsidR="00EE15BD" w:rsidRPr="00232683" w:rsidRDefault="00EE15BD" w:rsidP="00A31ED2">
            <w:pPr>
              <w:tabs>
                <w:tab w:val="center" w:pos="1273"/>
              </w:tabs>
              <w:rPr>
                <w:rFonts w:ascii="Times New Roman" w:hAnsi="Times New Roman"/>
                <w:b/>
                <w:sz w:val="24"/>
                <w:szCs w:val="24"/>
              </w:rPr>
            </w:pPr>
            <w:r w:rsidRPr="00232683">
              <w:rPr>
                <w:rFonts w:ascii="Times New Roman" w:hAnsi="Times New Roman"/>
                <w:b/>
                <w:sz w:val="24"/>
                <w:szCs w:val="24"/>
              </w:rPr>
              <w:tab/>
            </w:r>
          </w:p>
        </w:tc>
        <w:tc>
          <w:tcPr>
            <w:tcW w:w="2054" w:type="pct"/>
            <w:shd w:val="clear" w:color="auto" w:fill="auto"/>
          </w:tcPr>
          <w:p w14:paraId="3556A9C7"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Time of Auction:</w:t>
            </w:r>
          </w:p>
          <w:p w14:paraId="58BBF508" w14:textId="77777777" w:rsidR="00EE15BD" w:rsidRPr="00232683" w:rsidRDefault="00EE15BD" w:rsidP="00A31ED2">
            <w:pPr>
              <w:rPr>
                <w:rFonts w:ascii="Times New Roman" w:hAnsi="Times New Roman"/>
                <w:b/>
                <w:sz w:val="24"/>
                <w:szCs w:val="24"/>
              </w:rPr>
            </w:pPr>
          </w:p>
          <w:p w14:paraId="3DB42785" w14:textId="77777777" w:rsidR="00EE15BD" w:rsidRPr="00F6615F" w:rsidRDefault="00EE15BD" w:rsidP="00A31ED2">
            <w:pPr>
              <w:ind w:right="26"/>
              <w:jc w:val="both"/>
              <w:rPr>
                <w:rFonts w:ascii="Times New Roman" w:eastAsia="AR PL UMing HK" w:hAnsi="Times New Roman"/>
                <w:sz w:val="24"/>
                <w:szCs w:val="24"/>
                <w:u w:val="single"/>
              </w:rPr>
            </w:pPr>
            <w:r w:rsidRPr="00F6615F">
              <w:rPr>
                <w:rFonts w:asciiTheme="majorHAnsi" w:hAnsiTheme="majorHAnsi" w:cstheme="majorHAnsi"/>
                <w:b/>
                <w:sz w:val="20"/>
                <w:u w:val="single"/>
              </w:rPr>
              <w:t>11:00 AM to</w:t>
            </w:r>
            <w:r w:rsidRPr="00F6615F">
              <w:rPr>
                <w:rFonts w:asciiTheme="majorHAnsi" w:hAnsiTheme="majorHAnsi" w:cstheme="majorHAnsi"/>
                <w:sz w:val="20"/>
                <w:u w:val="single"/>
              </w:rPr>
              <w:t xml:space="preserve"> </w:t>
            </w:r>
            <w:r w:rsidRPr="00F6615F">
              <w:rPr>
                <w:rFonts w:asciiTheme="majorHAnsi" w:hAnsiTheme="majorHAnsi" w:cstheme="majorHAnsi"/>
                <w:b/>
                <w:sz w:val="20"/>
                <w:u w:val="single"/>
              </w:rPr>
              <w:t>1:00 PM with unlimited extensions of 5 Minutes each</w:t>
            </w:r>
            <w:r w:rsidRPr="00F6615F">
              <w:rPr>
                <w:rFonts w:asciiTheme="majorHAnsi" w:hAnsiTheme="majorHAnsi" w:cstheme="majorHAnsi"/>
                <w:sz w:val="20"/>
                <w:u w:val="single"/>
              </w:rPr>
              <w:t>.</w:t>
            </w:r>
          </w:p>
        </w:tc>
      </w:tr>
      <w:tr w:rsidR="00EE15BD" w:rsidRPr="00232683" w14:paraId="74481240" w14:textId="77777777" w:rsidTr="00AF53FF">
        <w:trPr>
          <w:trHeight w:val="1395"/>
        </w:trPr>
        <w:tc>
          <w:tcPr>
            <w:tcW w:w="1343" w:type="pct"/>
            <w:vMerge/>
            <w:shd w:val="clear" w:color="auto" w:fill="auto"/>
          </w:tcPr>
          <w:p w14:paraId="6178A53A" w14:textId="77777777" w:rsidR="00EE15BD" w:rsidRPr="00232683" w:rsidRDefault="00EE15BD" w:rsidP="00A31ED2">
            <w:pPr>
              <w:rPr>
                <w:rFonts w:ascii="Times New Roman" w:hAnsi="Times New Roman"/>
                <w:b/>
                <w:sz w:val="24"/>
                <w:szCs w:val="24"/>
              </w:rPr>
            </w:pPr>
          </w:p>
        </w:tc>
        <w:tc>
          <w:tcPr>
            <w:tcW w:w="170" w:type="pct"/>
            <w:vMerge/>
            <w:shd w:val="clear" w:color="auto" w:fill="auto"/>
          </w:tcPr>
          <w:p w14:paraId="6C677E14" w14:textId="77777777" w:rsidR="00EE15BD" w:rsidRPr="00232683" w:rsidRDefault="00EE15BD" w:rsidP="00A31ED2">
            <w:pPr>
              <w:rPr>
                <w:rFonts w:ascii="Times New Roman" w:hAnsi="Times New Roman"/>
                <w:b/>
                <w:sz w:val="24"/>
                <w:szCs w:val="24"/>
              </w:rPr>
            </w:pPr>
          </w:p>
        </w:tc>
        <w:tc>
          <w:tcPr>
            <w:tcW w:w="1433" w:type="pct"/>
            <w:shd w:val="clear" w:color="auto" w:fill="auto"/>
          </w:tcPr>
          <w:p w14:paraId="595CC791" w14:textId="77777777" w:rsidR="00EE15BD" w:rsidRPr="00232683" w:rsidRDefault="00EE15BD" w:rsidP="00A31ED2">
            <w:pPr>
              <w:rPr>
                <w:rFonts w:ascii="Times New Roman" w:hAnsi="Times New Roman"/>
                <w:b/>
                <w:sz w:val="24"/>
                <w:szCs w:val="24"/>
                <w:u w:val="single"/>
              </w:rPr>
            </w:pPr>
            <w:r w:rsidRPr="00232683">
              <w:rPr>
                <w:rFonts w:ascii="Times New Roman" w:hAnsi="Times New Roman"/>
                <w:b/>
                <w:sz w:val="24"/>
                <w:szCs w:val="24"/>
                <w:u w:val="single"/>
              </w:rPr>
              <w:t>Incremental Value:</w:t>
            </w:r>
          </w:p>
          <w:p w14:paraId="5760DAB8" w14:textId="77777777" w:rsidR="00EE15BD" w:rsidRPr="00232683" w:rsidRDefault="00EE15BD" w:rsidP="00A31ED2">
            <w:pPr>
              <w:rPr>
                <w:rFonts w:ascii="Times New Roman" w:hAnsi="Times New Roman"/>
                <w:b/>
                <w:sz w:val="24"/>
                <w:szCs w:val="24"/>
              </w:rPr>
            </w:pPr>
          </w:p>
          <w:p w14:paraId="39B3A4E7" w14:textId="77777777" w:rsidR="00EE15BD" w:rsidRPr="00232683" w:rsidRDefault="00EE15BD" w:rsidP="00A31ED2">
            <w:pPr>
              <w:rPr>
                <w:rFonts w:ascii="Times New Roman" w:hAnsi="Times New Roman"/>
                <w:b/>
                <w:sz w:val="24"/>
                <w:szCs w:val="24"/>
              </w:rPr>
            </w:pPr>
            <w:proofErr w:type="spellStart"/>
            <w:r w:rsidRPr="00232683">
              <w:rPr>
                <w:rFonts w:ascii="Times New Roman" w:hAnsi="Times New Roman"/>
                <w:b/>
                <w:sz w:val="24"/>
                <w:szCs w:val="24"/>
              </w:rPr>
              <w:t>Rs</w:t>
            </w:r>
            <w:proofErr w:type="spellEnd"/>
            <w:r w:rsidRPr="00232683">
              <w:rPr>
                <w:rFonts w:ascii="Times New Roman" w:hAnsi="Times New Roman"/>
                <w:b/>
                <w:sz w:val="24"/>
                <w:szCs w:val="24"/>
              </w:rPr>
              <w:t>. __________/-</w:t>
            </w:r>
          </w:p>
          <w:p w14:paraId="3BCA0683" w14:textId="77777777" w:rsidR="00EE15BD" w:rsidRPr="00232683" w:rsidRDefault="00EE15BD" w:rsidP="00A31ED2">
            <w:pPr>
              <w:rPr>
                <w:rFonts w:ascii="Times New Roman" w:hAnsi="Times New Roman"/>
                <w:b/>
                <w:sz w:val="24"/>
                <w:szCs w:val="24"/>
                <w:u w:val="single"/>
              </w:rPr>
            </w:pPr>
            <w:r w:rsidRPr="00232683">
              <w:rPr>
                <w:rFonts w:ascii="Times New Roman" w:hAnsi="Times New Roman"/>
                <w:sz w:val="24"/>
                <w:szCs w:val="24"/>
              </w:rPr>
              <w:t>(Rupees __________</w:t>
            </w:r>
            <w:r w:rsidRPr="00232683">
              <w:rPr>
                <w:rFonts w:ascii="Times New Roman" w:eastAsia="AR PL UMing HK" w:hAnsi="Times New Roman"/>
                <w:sz w:val="24"/>
                <w:szCs w:val="24"/>
              </w:rPr>
              <w:t xml:space="preserve"> Only)</w:t>
            </w:r>
          </w:p>
        </w:tc>
        <w:tc>
          <w:tcPr>
            <w:tcW w:w="2054" w:type="pct"/>
            <w:shd w:val="clear" w:color="auto" w:fill="auto"/>
          </w:tcPr>
          <w:p w14:paraId="5068AC33" w14:textId="77777777" w:rsidR="00EE15BD" w:rsidRPr="00232683" w:rsidRDefault="00EE15BD" w:rsidP="00A31ED2">
            <w:pPr>
              <w:ind w:right="26"/>
              <w:jc w:val="both"/>
              <w:rPr>
                <w:rFonts w:ascii="Times New Roman" w:hAnsi="Times New Roman"/>
                <w:b/>
                <w:sz w:val="24"/>
                <w:szCs w:val="24"/>
                <w:u w:val="single"/>
              </w:rPr>
            </w:pPr>
            <w:r w:rsidRPr="00232683">
              <w:rPr>
                <w:rFonts w:ascii="Times New Roman" w:hAnsi="Times New Roman"/>
                <w:b/>
                <w:sz w:val="24"/>
                <w:szCs w:val="24"/>
                <w:u w:val="single"/>
              </w:rPr>
              <w:t>Public Notice:</w:t>
            </w:r>
          </w:p>
          <w:p w14:paraId="5AA30DD9" w14:textId="77777777" w:rsidR="00EE15BD" w:rsidRPr="00F6615F" w:rsidRDefault="00EE15BD" w:rsidP="00EE15BD">
            <w:pPr>
              <w:pStyle w:val="ListParagraph"/>
              <w:numPr>
                <w:ilvl w:val="0"/>
                <w:numId w:val="8"/>
              </w:numPr>
              <w:suppressAutoHyphens/>
              <w:spacing w:after="0" w:line="240" w:lineRule="auto"/>
              <w:ind w:right="26"/>
              <w:contextualSpacing w:val="0"/>
              <w:jc w:val="both"/>
              <w:rPr>
                <w:rFonts w:ascii="Times New Roman" w:hAnsi="Times New Roman"/>
                <w:sz w:val="24"/>
                <w:szCs w:val="24"/>
              </w:rPr>
            </w:pPr>
            <w:r>
              <w:rPr>
                <w:rFonts w:ascii="Times New Roman" w:hAnsi="Times New Roman"/>
                <w:sz w:val="24"/>
                <w:szCs w:val="24"/>
              </w:rPr>
              <w:t>28-09-2020</w:t>
            </w:r>
            <w:r w:rsidRPr="00232683">
              <w:rPr>
                <w:rFonts w:ascii="Times New Roman" w:hAnsi="Times New Roman"/>
                <w:sz w:val="24"/>
                <w:szCs w:val="24"/>
              </w:rPr>
              <w:t xml:space="preserve"> </w:t>
            </w:r>
          </w:p>
          <w:p w14:paraId="3C571832" w14:textId="77777777" w:rsidR="00EE15BD" w:rsidRPr="00232683" w:rsidRDefault="00EE15BD" w:rsidP="00A31ED2">
            <w:pPr>
              <w:ind w:right="26"/>
              <w:jc w:val="both"/>
              <w:rPr>
                <w:rFonts w:ascii="Times New Roman" w:hAnsi="Times New Roman"/>
                <w:b/>
                <w:sz w:val="24"/>
                <w:szCs w:val="24"/>
                <w:u w:val="single"/>
              </w:rPr>
            </w:pPr>
            <w:r>
              <w:rPr>
                <w:rFonts w:ascii="Times New Roman" w:hAnsi="Times New Roman"/>
                <w:sz w:val="24"/>
                <w:szCs w:val="24"/>
              </w:rPr>
              <w:t>Published on 29-09-2020 at Indore(M.P.) (Free Press(English)&amp; Raj Express(Hindi))</w:t>
            </w:r>
          </w:p>
        </w:tc>
      </w:tr>
    </w:tbl>
    <w:p w14:paraId="0BF10429" w14:textId="77777777" w:rsidR="00EE15BD" w:rsidRPr="00232683" w:rsidRDefault="00EE15BD" w:rsidP="00EE15BD">
      <w:pPr>
        <w:jc w:val="both"/>
        <w:rPr>
          <w:rFonts w:ascii="Times New Roman" w:hAnsi="Times New Roman"/>
          <w:sz w:val="24"/>
          <w:szCs w:val="24"/>
        </w:rPr>
      </w:pPr>
    </w:p>
    <w:p w14:paraId="39A146AA" w14:textId="77777777" w:rsidR="00EE15BD" w:rsidRPr="005854D3" w:rsidRDefault="00EE15BD" w:rsidP="006D26A0">
      <w:pPr>
        <w:pStyle w:val="ListParagraph"/>
        <w:spacing w:after="0" w:line="240" w:lineRule="auto"/>
        <w:ind w:left="90"/>
        <w:jc w:val="both"/>
      </w:pPr>
    </w:p>
    <w:sectPr w:rsidR="00EE15BD"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 PL UMing HK">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485467"/>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411B"/>
    <w:multiLevelType w:val="hybridMultilevel"/>
    <w:tmpl w:val="E62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F4FD8"/>
    <w:multiLevelType w:val="hybridMultilevel"/>
    <w:tmpl w:val="909C2404"/>
    <w:lvl w:ilvl="0" w:tplc="59C8D5B0">
      <w:start w:val="1"/>
      <w:numFmt w:val="bullet"/>
      <w:pStyle w:val="Heading2"/>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F073D"/>
    <w:multiLevelType w:val="hybridMultilevel"/>
    <w:tmpl w:val="AEEE80C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7"/>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40B17"/>
    <w:rsid w:val="00046F5A"/>
    <w:rsid w:val="00070A2C"/>
    <w:rsid w:val="002529FA"/>
    <w:rsid w:val="0026248B"/>
    <w:rsid w:val="00281740"/>
    <w:rsid w:val="002A2486"/>
    <w:rsid w:val="002A2DF5"/>
    <w:rsid w:val="002E734E"/>
    <w:rsid w:val="00304286"/>
    <w:rsid w:val="00356702"/>
    <w:rsid w:val="00372355"/>
    <w:rsid w:val="00377AC7"/>
    <w:rsid w:val="00391A0B"/>
    <w:rsid w:val="00400DC4"/>
    <w:rsid w:val="004246DD"/>
    <w:rsid w:val="00455462"/>
    <w:rsid w:val="00493EB2"/>
    <w:rsid w:val="005007F9"/>
    <w:rsid w:val="00501BAD"/>
    <w:rsid w:val="00567D0A"/>
    <w:rsid w:val="005714E8"/>
    <w:rsid w:val="005717D9"/>
    <w:rsid w:val="005854D3"/>
    <w:rsid w:val="005A342D"/>
    <w:rsid w:val="005D3CDD"/>
    <w:rsid w:val="0065263B"/>
    <w:rsid w:val="00695732"/>
    <w:rsid w:val="006B384F"/>
    <w:rsid w:val="006D26A0"/>
    <w:rsid w:val="006D3B7D"/>
    <w:rsid w:val="006E3BA7"/>
    <w:rsid w:val="006F2B59"/>
    <w:rsid w:val="00716B9C"/>
    <w:rsid w:val="00796041"/>
    <w:rsid w:val="007C5C5A"/>
    <w:rsid w:val="007D33EB"/>
    <w:rsid w:val="00833C9F"/>
    <w:rsid w:val="00865D85"/>
    <w:rsid w:val="00871A0D"/>
    <w:rsid w:val="00892954"/>
    <w:rsid w:val="008C6769"/>
    <w:rsid w:val="0090035D"/>
    <w:rsid w:val="009033DB"/>
    <w:rsid w:val="00906931"/>
    <w:rsid w:val="00922149"/>
    <w:rsid w:val="0095121E"/>
    <w:rsid w:val="00955971"/>
    <w:rsid w:val="00996227"/>
    <w:rsid w:val="009B2BC6"/>
    <w:rsid w:val="009F74D1"/>
    <w:rsid w:val="00A1162D"/>
    <w:rsid w:val="00A1298C"/>
    <w:rsid w:val="00A208F0"/>
    <w:rsid w:val="00AC7C86"/>
    <w:rsid w:val="00AF1CDD"/>
    <w:rsid w:val="00AF53FF"/>
    <w:rsid w:val="00B0527E"/>
    <w:rsid w:val="00B20DD3"/>
    <w:rsid w:val="00B2114A"/>
    <w:rsid w:val="00B413D4"/>
    <w:rsid w:val="00B92784"/>
    <w:rsid w:val="00BB18C6"/>
    <w:rsid w:val="00BD7E4E"/>
    <w:rsid w:val="00C15EAD"/>
    <w:rsid w:val="00C75925"/>
    <w:rsid w:val="00C83BC0"/>
    <w:rsid w:val="00C92700"/>
    <w:rsid w:val="00CB0628"/>
    <w:rsid w:val="00D11990"/>
    <w:rsid w:val="00D147D5"/>
    <w:rsid w:val="00D14A00"/>
    <w:rsid w:val="00D4634A"/>
    <w:rsid w:val="00DA30CC"/>
    <w:rsid w:val="00DA3C8A"/>
    <w:rsid w:val="00DB4ADC"/>
    <w:rsid w:val="00DC7107"/>
    <w:rsid w:val="00DD035A"/>
    <w:rsid w:val="00E16B2C"/>
    <w:rsid w:val="00E27731"/>
    <w:rsid w:val="00E46E75"/>
    <w:rsid w:val="00E61139"/>
    <w:rsid w:val="00E91302"/>
    <w:rsid w:val="00EA499E"/>
    <w:rsid w:val="00ED58D6"/>
    <w:rsid w:val="00EE15BD"/>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EE15BD"/>
    <w:pPr>
      <w:keepNext/>
      <w:numPr>
        <w:numId w:val="7"/>
      </w:numPr>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 w:type="character" w:styleId="Hyperlink">
    <w:name w:val="Hyperlink"/>
    <w:uiPriority w:val="99"/>
    <w:unhideWhenUsed/>
    <w:rsid w:val="005714E8"/>
    <w:rPr>
      <w:color w:val="0000FF"/>
      <w:u w:val="single"/>
    </w:rPr>
  </w:style>
  <w:style w:type="character" w:customStyle="1" w:styleId="Heading2Char">
    <w:name w:val="Heading 2 Char"/>
    <w:basedOn w:val="DefaultParagraphFont"/>
    <w:link w:val="Heading2"/>
    <w:uiPriority w:val="99"/>
    <w:rsid w:val="00EE15BD"/>
    <w:rPr>
      <w:rFonts w:ascii="Arial" w:eastAsia="Times New Roman" w:hAnsi="Arial" w:cs="Times New Roman"/>
      <w:b/>
      <w:sz w:val="24"/>
      <w:szCs w:val="20"/>
    </w:rPr>
  </w:style>
  <w:style w:type="paragraph" w:customStyle="1" w:styleId="TableContents">
    <w:name w:val="Table Contents"/>
    <w:basedOn w:val="Normal"/>
    <w:rsid w:val="00EE15BD"/>
    <w:pPr>
      <w:suppressLineNumbers/>
      <w:suppressAutoHyphens/>
      <w:spacing w:after="200" w:line="276" w:lineRule="auto"/>
    </w:pPr>
    <w:rPr>
      <w:rFonts w:ascii="Calibri" w:eastAsia="Times New Roman" w:hAnsi="Calibri" w:cs="Calibri"/>
      <w:color w:val="00000A"/>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rfaesi.auctiontiger.net"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495CF-0DFC-45FB-ADD3-BDEEF2155A80}">
  <ds:schemaRefs>
    <ds:schemaRef ds:uri="http://schemas.openxmlformats.org/officeDocument/2006/bibliography"/>
  </ds:schemaRefs>
</ds:datastoreItem>
</file>

<file path=customXml/itemProps2.xml><?xml version="1.0" encoding="utf-8"?>
<ds:datastoreItem xmlns:ds="http://schemas.openxmlformats.org/officeDocument/2006/customXml" ds:itemID="{F93DE84A-5112-490F-B2DF-E5A0CCBE9CB0}"/>
</file>

<file path=customXml/itemProps3.xml><?xml version="1.0" encoding="utf-8"?>
<ds:datastoreItem xmlns:ds="http://schemas.openxmlformats.org/officeDocument/2006/customXml" ds:itemID="{E3455916-76FB-483E-8826-2FC6AFC043F6}"/>
</file>

<file path=customXml/itemProps4.xml><?xml version="1.0" encoding="utf-8"?>
<ds:datastoreItem xmlns:ds="http://schemas.openxmlformats.org/officeDocument/2006/customXml" ds:itemID="{0A29E9F0-97EC-4213-9816-130930E03211}"/>
</file>

<file path=docProps/app.xml><?xml version="1.0" encoding="utf-8"?>
<Properties xmlns="http://schemas.openxmlformats.org/officeDocument/2006/extended-properties" xmlns:vt="http://schemas.openxmlformats.org/officeDocument/2006/docPropsVTypes">
  <Template>Normal</Template>
  <TotalTime>103</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Tosif Khan</cp:lastModifiedBy>
  <cp:revision>29</cp:revision>
  <cp:lastPrinted>2019-08-07T07:50:00Z</cp:lastPrinted>
  <dcterms:created xsi:type="dcterms:W3CDTF">2020-02-13T10:37:00Z</dcterms:created>
  <dcterms:modified xsi:type="dcterms:W3CDTF">2020-08-28T10:12:00Z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