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Default="00706270" w:rsidP="003F2335">
      <w:pPr>
        <w:spacing w:after="0"/>
        <w:jc w:val="both"/>
        <w:rPr>
          <w:b/>
        </w:rPr>
      </w:pPr>
      <w:r>
        <w:rPr>
          <w:b/>
        </w:rPr>
        <w:t xml:space="preserve">Branch </w:t>
      </w:r>
      <w:r w:rsidR="0014417C">
        <w:rPr>
          <w:b/>
        </w:rPr>
        <w:t>Address:</w:t>
      </w:r>
      <w:r>
        <w:rPr>
          <w:b/>
        </w:rPr>
        <w:t xml:space="preserve"> </w:t>
      </w:r>
      <w:r w:rsidR="003F2335">
        <w:rPr>
          <w:b/>
        </w:rPr>
        <w:t>Srinivas Towers, No.5, 1</w:t>
      </w:r>
      <w:r w:rsidR="003F2335" w:rsidRPr="003F2335">
        <w:rPr>
          <w:b/>
          <w:vertAlign w:val="superscript"/>
        </w:rPr>
        <w:t>st</w:t>
      </w:r>
      <w:r w:rsidR="003F2335">
        <w:rPr>
          <w:b/>
        </w:rPr>
        <w:t xml:space="preserve"> Floor, </w:t>
      </w:r>
      <w:r>
        <w:rPr>
          <w:b/>
        </w:rPr>
        <w:t xml:space="preserve">Cenotaph Road, Teynampet, Chennai </w:t>
      </w:r>
      <w:r w:rsidR="003F2335">
        <w:rPr>
          <w:b/>
        </w:rPr>
        <w:t>–</w:t>
      </w:r>
      <w:r>
        <w:rPr>
          <w:b/>
        </w:rPr>
        <w:t xml:space="preserve"> 600018</w:t>
      </w:r>
    </w:p>
    <w:p w:rsidR="003F2335" w:rsidRDefault="003F2335" w:rsidP="003F2335">
      <w:pPr>
        <w:spacing w:after="0"/>
        <w:jc w:val="both"/>
        <w:rPr>
          <w:b/>
        </w:rPr>
      </w:pPr>
      <w:r>
        <w:rPr>
          <w:b/>
        </w:rPr>
        <w:t xml:space="preserve">Authorized Officer: Venkatasubramani VM </w:t>
      </w:r>
    </w:p>
    <w:p w:rsidR="003F2335" w:rsidRDefault="003F2335" w:rsidP="003F2335">
      <w:pPr>
        <w:spacing w:after="0"/>
        <w:jc w:val="both"/>
        <w:rPr>
          <w:b/>
        </w:rPr>
      </w:pPr>
      <w:r>
        <w:rPr>
          <w:b/>
        </w:rPr>
        <w:t>7448855599</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57275D" w:rsidRDefault="0057275D" w:rsidP="0057275D">
            <w:r>
              <w:t>Aditya Birla Housing Finance Ltd, 1st Floor, Srinivas Towers, #5,</w:t>
            </w:r>
          </w:p>
          <w:p w:rsidR="0057275D" w:rsidRPr="00554B14" w:rsidRDefault="0057275D" w:rsidP="0057275D">
            <w:r>
              <w:t>Loan A/</w:t>
            </w:r>
            <w:proofErr w:type="spellStart"/>
            <w:r>
              <w:t>c.No</w:t>
            </w:r>
            <w:proofErr w:type="spellEnd"/>
            <w:r>
              <w:t>: LNCHNLAP-03160026591</w:t>
            </w:r>
          </w:p>
        </w:tc>
        <w:tc>
          <w:tcPr>
            <w:tcW w:w="1134" w:type="dxa"/>
          </w:tcPr>
          <w:p w:rsidR="0057275D" w:rsidRPr="00554B14" w:rsidRDefault="0057275D" w:rsidP="0057275D">
            <w:r>
              <w:t xml:space="preserve">Mr. P V KRISHNA PRASAD &amp; </w:t>
            </w:r>
            <w:r w:rsidRPr="0057275D">
              <w:t>Mrs. K SUMANA</w:t>
            </w:r>
          </w:p>
        </w:tc>
        <w:tc>
          <w:tcPr>
            <w:tcW w:w="1701" w:type="dxa"/>
          </w:tcPr>
          <w:p w:rsidR="0057275D" w:rsidRPr="007F0E3B" w:rsidRDefault="0057275D" w:rsidP="0057275D">
            <w:pPr>
              <w:rPr>
                <w:rFonts w:cs="Tahoma"/>
                <w:lang w:val="en-IN"/>
              </w:rPr>
            </w:pPr>
            <w:r w:rsidRPr="003421C0">
              <w:rPr>
                <w:rFonts w:cs="Tahoma"/>
                <w:lang w:val="en-IN"/>
              </w:rPr>
              <w:t xml:space="preserve">“Krishna </w:t>
            </w:r>
            <w:proofErr w:type="spellStart"/>
            <w:r w:rsidRPr="003421C0">
              <w:rPr>
                <w:rFonts w:cs="Tahoma"/>
                <w:lang w:val="en-IN"/>
              </w:rPr>
              <w:t>Kudil</w:t>
            </w:r>
            <w:proofErr w:type="spellEnd"/>
            <w:r w:rsidRPr="003421C0">
              <w:rPr>
                <w:rFonts w:cs="Tahoma"/>
                <w:lang w:val="en-IN"/>
              </w:rPr>
              <w:t xml:space="preserve">” Flat No 3c, bearing old door no’s 19 &amp; 20, New No.7 &amp; 9, North </w:t>
            </w:r>
            <w:proofErr w:type="spellStart"/>
            <w:r w:rsidRPr="003421C0">
              <w:rPr>
                <w:rFonts w:cs="Tahoma"/>
                <w:lang w:val="en-IN"/>
              </w:rPr>
              <w:t>Mada</w:t>
            </w:r>
            <w:proofErr w:type="spellEnd"/>
            <w:r w:rsidRPr="003421C0">
              <w:rPr>
                <w:rFonts w:cs="Tahoma"/>
                <w:lang w:val="en-IN"/>
              </w:rPr>
              <w:t xml:space="preserve"> Street, Srinagar Colony, </w:t>
            </w:r>
            <w:proofErr w:type="spellStart"/>
            <w:r w:rsidRPr="003421C0">
              <w:rPr>
                <w:rFonts w:cs="Tahoma"/>
                <w:lang w:val="en-IN"/>
              </w:rPr>
              <w:t>Saidapet</w:t>
            </w:r>
            <w:proofErr w:type="spellEnd"/>
            <w:r w:rsidRPr="003421C0">
              <w:rPr>
                <w:rFonts w:cs="Tahoma"/>
                <w:lang w:val="en-IN"/>
              </w:rPr>
              <w:t>, Chennai – 600 015</w:t>
            </w:r>
          </w:p>
        </w:tc>
        <w:tc>
          <w:tcPr>
            <w:tcW w:w="1701" w:type="dxa"/>
          </w:tcPr>
          <w:p w:rsidR="0057275D" w:rsidRDefault="00124930" w:rsidP="0057275D">
            <w:pPr>
              <w:rPr>
                <w:rFonts w:cs="Times-Roman"/>
              </w:rPr>
            </w:pPr>
            <w:r w:rsidRPr="00124930">
              <w:rPr>
                <w:rFonts w:cs="Times-Roman"/>
              </w:rPr>
              <w:t>Rs.1,01,45,813</w:t>
            </w:r>
            <w:r>
              <w:rPr>
                <w:rFonts w:cs="Times-Roman"/>
              </w:rPr>
              <w:t xml:space="preserve"> </w:t>
            </w:r>
            <w:r w:rsidR="0057275D">
              <w:rPr>
                <w:rFonts w:cs="Times-Roman"/>
              </w:rPr>
              <w:t xml:space="preserve">&amp; EMD </w:t>
            </w:r>
          </w:p>
          <w:p w:rsidR="0057275D" w:rsidRPr="00554B14" w:rsidRDefault="00124930" w:rsidP="0057275D">
            <w:pPr>
              <w:rPr>
                <w:rFonts w:cs="Times-Roman"/>
              </w:rPr>
            </w:pPr>
            <w:r>
              <w:rPr>
                <w:rFonts w:cs="Times-Roman"/>
              </w:rPr>
              <w:t>Rs.1014581</w:t>
            </w:r>
            <w:r w:rsidR="0057275D" w:rsidRPr="0057275D">
              <w:rPr>
                <w:rFonts w:cs="Times-Roman"/>
              </w:rPr>
              <w:t>/-</w:t>
            </w:r>
          </w:p>
        </w:tc>
        <w:tc>
          <w:tcPr>
            <w:tcW w:w="1843" w:type="dxa"/>
          </w:tcPr>
          <w:p w:rsidR="0057275D" w:rsidRPr="00554B14" w:rsidRDefault="0057275D" w:rsidP="0057275D">
            <w:pPr>
              <w:rPr>
                <w:rFonts w:cs="Times-Roman"/>
              </w:rPr>
            </w:pPr>
            <w:proofErr w:type="spellStart"/>
            <w:r w:rsidRPr="0057275D">
              <w:rPr>
                <w:rFonts w:cs="Times-Roman"/>
              </w:rPr>
              <w:t>Rs</w:t>
            </w:r>
            <w:proofErr w:type="spellEnd"/>
            <w:r w:rsidRPr="0057275D">
              <w:rPr>
                <w:rFonts w:cs="Times-Roman"/>
              </w:rPr>
              <w:t xml:space="preserve"> 84,85,734/-</w:t>
            </w:r>
          </w:p>
        </w:tc>
        <w:tc>
          <w:tcPr>
            <w:tcW w:w="1417" w:type="dxa"/>
          </w:tcPr>
          <w:p w:rsidR="0057275D" w:rsidRDefault="00DA4390" w:rsidP="0057275D">
            <w:pPr>
              <w:rPr>
                <w:rFonts w:cs="Times-Roman"/>
              </w:rPr>
            </w:pPr>
            <w:r>
              <w:rPr>
                <w:rFonts w:cs="Times-Roman"/>
              </w:rPr>
              <w:t>31</w:t>
            </w:r>
            <w:r w:rsidR="00065E95">
              <w:rPr>
                <w:rFonts w:cs="Times-Roman"/>
              </w:rPr>
              <w:t>.12</w:t>
            </w:r>
            <w:r w:rsidR="0057275D" w:rsidRPr="00902726">
              <w:rPr>
                <w:rFonts w:cs="Times-Roman"/>
              </w:rPr>
              <w:t xml:space="preserve">.2019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DA4390">
        <w:rPr>
          <w:rFonts w:cs="Tahoma"/>
          <w:b/>
        </w:rPr>
        <w:t>30</w:t>
      </w:r>
      <w:r w:rsidR="00857C52">
        <w:rPr>
          <w:rFonts w:cs="Tahoma"/>
          <w:b/>
        </w:rPr>
        <w:t>/12</w:t>
      </w:r>
      <w:r w:rsidRPr="00554B14">
        <w:rPr>
          <w:rFonts w:cs="Tahoma"/>
          <w:b/>
        </w:rPr>
        <w:t xml:space="preserve">/2019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DA4390">
        <w:rPr>
          <w:rFonts w:cs="Tahoma"/>
          <w:b/>
        </w:rPr>
        <w:t xml:space="preserve"> 31</w:t>
      </w:r>
      <w:r w:rsidR="00065E95">
        <w:rPr>
          <w:rFonts w:cs="Tahoma"/>
          <w:b/>
        </w:rPr>
        <w:t>/12</w:t>
      </w:r>
      <w:r w:rsidRPr="009202B2">
        <w:rPr>
          <w:rFonts w:cs="Tahoma"/>
          <w:b/>
        </w:rPr>
        <w:t xml:space="preserve">/2019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FF0556" w:rsidRDefault="00FF0556" w:rsidP="009202B2">
      <w:pPr>
        <w:spacing w:after="0" w:line="276" w:lineRule="auto"/>
        <w:ind w:left="720"/>
        <w:jc w:val="both"/>
        <w:rPr>
          <w:rFonts w:cs="Tahoma"/>
        </w:rPr>
      </w:pPr>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w:t>
      </w:r>
      <w:proofErr w:type="spellStart"/>
      <w:r w:rsidR="00B77FD7">
        <w:rPr>
          <w:sz w:val="24"/>
          <w:szCs w:val="24"/>
          <w:lang w:eastAsia="en-IN"/>
        </w:rPr>
        <w:t>Nr</w:t>
      </w:r>
      <w:proofErr w:type="spellEnd"/>
      <w:r w:rsidR="00B77FD7">
        <w:rPr>
          <w:sz w:val="24"/>
          <w:szCs w:val="24"/>
          <w:lang w:eastAsia="en-IN"/>
        </w:rPr>
        <w:t xml:space="preserve">. Gujarat College, </w:t>
      </w:r>
      <w:proofErr w:type="spellStart"/>
      <w:r w:rsidR="00B77FD7">
        <w:rPr>
          <w:sz w:val="24"/>
          <w:szCs w:val="24"/>
          <w:lang w:eastAsia="en-IN"/>
        </w:rPr>
        <w:t>Ellisbridge</w:t>
      </w:r>
      <w:proofErr w:type="spellEnd"/>
      <w:r w:rsidR="00B77FD7">
        <w:rPr>
          <w:sz w:val="24"/>
          <w:szCs w:val="24"/>
          <w:lang w:eastAsia="en-IN"/>
        </w:rPr>
        <w:t xml:space="preserv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857C52">
        <w:rPr>
          <w:rFonts w:cs="Tahoma"/>
        </w:rPr>
        <w:t>16/12</w:t>
      </w:r>
      <w:r w:rsidR="00DA4390">
        <w:rPr>
          <w:rFonts w:cs="Tahoma"/>
        </w:rPr>
        <w:t>/2019 to 30</w:t>
      </w:r>
      <w:r w:rsidR="00857C52">
        <w:rPr>
          <w:rFonts w:cs="Tahoma"/>
        </w:rPr>
        <w:t>/12</w:t>
      </w:r>
      <w:r w:rsidR="00234B34" w:rsidRPr="00234B34">
        <w:rPr>
          <w:rFonts w:cs="Tahoma"/>
        </w:rPr>
        <w:t xml:space="preserve">/2019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lastRenderedPageBreak/>
        <w:t>T</w:t>
      </w:r>
      <w:r w:rsidR="00FF0556" w:rsidRPr="00C22EF6">
        <w:rPr>
          <w:rFonts w:cs="Tahoma"/>
          <w:color w:val="000000"/>
        </w:rPr>
        <w:t xml:space="preserve">he Borrower(s)/Co-Borrower(s)/Guarantor(s) are hereby given </w:t>
      </w:r>
      <w:r w:rsidR="00065E95">
        <w:rPr>
          <w:rFonts w:cs="Tahoma"/>
          <w:color w:val="000000"/>
        </w:rPr>
        <w:t>15</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Tenderer(s)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w:t>
      </w:r>
      <w:proofErr w:type="gramStart"/>
      <w:r w:rsidRPr="00554B14">
        <w:rPr>
          <w:rFonts w:cs="Tahoma"/>
        </w:rPr>
        <w:t>TDS )</w:t>
      </w:r>
      <w:proofErr w:type="gramEnd"/>
      <w:r w:rsidRPr="00554B14">
        <w:rPr>
          <w:rFonts w:cs="Tahoma"/>
        </w:rPr>
        <w:t xml:space="preserve">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proofErr w:type="spellStart"/>
      <w:r w:rsidRPr="00013793">
        <w:rPr>
          <w:rFonts w:cs="Tahoma"/>
        </w:rPr>
        <w:t>eAuction</w:t>
      </w:r>
      <w:proofErr w:type="spellEnd"/>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857C52">
        <w:t>13/12</w:t>
      </w:r>
      <w:r>
        <w:t xml:space="preserve">/ </w:t>
      </w:r>
      <w:r w:rsidR="004469FC">
        <w:t>2019</w:t>
      </w:r>
      <w:r w:rsidR="00070A2C" w:rsidRPr="00554B14">
        <w:tab/>
      </w:r>
      <w:proofErr w:type="spellStart"/>
      <w:r w:rsidR="00070A2C" w:rsidRPr="00554B14">
        <w:t>Sd</w:t>
      </w:r>
      <w:proofErr w:type="spell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proofErr w:type="spellStart"/>
      <w:r w:rsidRPr="00554B14">
        <w:t>Authorised</w:t>
      </w:r>
      <w:proofErr w:type="spellEnd"/>
      <w:r w:rsidRPr="00554B14">
        <w:t xml:space="preserve"> Officer </w:t>
      </w:r>
    </w:p>
    <w:p w:rsidR="006F2B59" w:rsidRPr="00554B14" w:rsidRDefault="00FE2437" w:rsidP="006D26A0">
      <w:pPr>
        <w:pStyle w:val="ListParagraph"/>
        <w:ind w:left="90"/>
        <w:jc w:val="both"/>
      </w:pPr>
      <w:r w:rsidRPr="00554B14">
        <w:t>Place: -</w:t>
      </w:r>
      <w:r w:rsidR="004469FC">
        <w:t xml:space="preserve"> Chennai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bookmarkStart w:id="0" w:name="_GoBack"/>
      <w:bookmarkEnd w:id="0"/>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65E95"/>
    <w:rsid w:val="00070A2C"/>
    <w:rsid w:val="00092580"/>
    <w:rsid w:val="001074FA"/>
    <w:rsid w:val="00124930"/>
    <w:rsid w:val="0014417C"/>
    <w:rsid w:val="00190EC9"/>
    <w:rsid w:val="001C5FCF"/>
    <w:rsid w:val="001D1105"/>
    <w:rsid w:val="00234B34"/>
    <w:rsid w:val="002A2DF5"/>
    <w:rsid w:val="002F0B90"/>
    <w:rsid w:val="002F0B98"/>
    <w:rsid w:val="0030225F"/>
    <w:rsid w:val="003038E5"/>
    <w:rsid w:val="00303B80"/>
    <w:rsid w:val="003618FB"/>
    <w:rsid w:val="00377AC7"/>
    <w:rsid w:val="00387DDA"/>
    <w:rsid w:val="00391A0B"/>
    <w:rsid w:val="00396FBE"/>
    <w:rsid w:val="003A13CF"/>
    <w:rsid w:val="003F2335"/>
    <w:rsid w:val="004246DD"/>
    <w:rsid w:val="004469FC"/>
    <w:rsid w:val="00495B91"/>
    <w:rsid w:val="00496BD8"/>
    <w:rsid w:val="004C5B24"/>
    <w:rsid w:val="005536DB"/>
    <w:rsid w:val="00554B14"/>
    <w:rsid w:val="0057275D"/>
    <w:rsid w:val="005F67CA"/>
    <w:rsid w:val="006329A5"/>
    <w:rsid w:val="0068346A"/>
    <w:rsid w:val="00695732"/>
    <w:rsid w:val="006B3DAD"/>
    <w:rsid w:val="006C12CB"/>
    <w:rsid w:val="006D26A0"/>
    <w:rsid w:val="006D3B7D"/>
    <w:rsid w:val="006F2B59"/>
    <w:rsid w:val="00706270"/>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B14F78"/>
    <w:rsid w:val="00B77FD7"/>
    <w:rsid w:val="00BB18C6"/>
    <w:rsid w:val="00BE518C"/>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C620"/>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5EC9B7-E52B-4976-B595-AFB691950CBE}"/>
</file>

<file path=customXml/itemProps2.xml><?xml version="1.0" encoding="utf-8"?>
<ds:datastoreItem xmlns:ds="http://schemas.openxmlformats.org/officeDocument/2006/customXml" ds:itemID="{B2F954B1-B655-4D7D-8D1A-5FE1F2F7E56C}"/>
</file>

<file path=customXml/itemProps3.xml><?xml version="1.0" encoding="utf-8"?>
<ds:datastoreItem xmlns:ds="http://schemas.openxmlformats.org/officeDocument/2006/customXml" ds:itemID="{7040D5C0-76E1-4C1F-BAA2-BB349DE5C13E}"/>
</file>

<file path=docProps/app.xml><?xml version="1.0" encoding="utf-8"?>
<Properties xmlns="http://schemas.openxmlformats.org/officeDocument/2006/extended-properties" xmlns:vt="http://schemas.openxmlformats.org/officeDocument/2006/docPropsVTypes">
  <Template>Normal</Template>
  <TotalTime>18</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4</cp:revision>
  <dcterms:created xsi:type="dcterms:W3CDTF">2019-12-13T05:18:00Z</dcterms:created>
  <dcterms:modified xsi:type="dcterms:W3CDTF">2019-12-13T05:35:00Z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